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8EA" w:rsidRDefault="001A28EA" w:rsidP="00C86A55">
      <w:pPr>
        <w:snapToGrid w:val="0"/>
        <w:spacing w:line="276" w:lineRule="auto"/>
        <w:ind w:rightChars="-16" w:right="-34"/>
        <w:jc w:val="left"/>
        <w:rPr>
          <w:rFonts w:asciiTheme="majorEastAsia" w:eastAsiaTheme="majorEastAsia" w:hAnsiTheme="majorEastAsia" w:cs="Meiryo UI"/>
          <w:b/>
          <w:sz w:val="40"/>
          <w:szCs w:val="24"/>
        </w:rPr>
      </w:pPr>
      <w:r>
        <w:rPr>
          <w:rFonts w:asciiTheme="majorEastAsia" w:eastAsiaTheme="majorEastAsia" w:hAnsiTheme="majorEastAsia" w:cs="Meiryo UI" w:hint="eastAsia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-35560</wp:posOffset>
                </wp:positionV>
                <wp:extent cx="17049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8EA" w:rsidRPr="001A28EA" w:rsidRDefault="001A28EA" w:rsidP="001A28E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28E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提出様式１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67.8pt;margin-top:-2.8pt;width:134.2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" filled="f" strokecolor="black [3213]" strokeweight="1.75pt">
                <v:textbox>
                  <w:txbxContent>
                    <w:p w:rsidR="001A28EA" w:rsidRPr="001A28EA" w:rsidRDefault="001A28EA" w:rsidP="001A28E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A28E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提出様式１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1A28EA" w:rsidRDefault="001A28EA" w:rsidP="00C86A55">
      <w:pPr>
        <w:snapToGrid w:val="0"/>
        <w:spacing w:line="276" w:lineRule="auto"/>
        <w:ind w:rightChars="-16" w:right="-34"/>
        <w:jc w:val="left"/>
        <w:rPr>
          <w:rFonts w:asciiTheme="majorEastAsia" w:eastAsiaTheme="majorEastAsia" w:hAnsiTheme="majorEastAsia" w:cs="Meiryo UI"/>
          <w:b/>
          <w:sz w:val="38"/>
          <w:szCs w:val="38"/>
        </w:rPr>
      </w:pPr>
      <w:r w:rsidRPr="001A28EA">
        <w:rPr>
          <w:rFonts w:asciiTheme="majorEastAsia" w:eastAsiaTheme="majorEastAsia" w:hAnsiTheme="majorEastAsia" w:cs="Meiryo UI" w:hint="eastAsia"/>
          <w:b/>
          <w:sz w:val="38"/>
          <w:szCs w:val="38"/>
        </w:rPr>
        <w:t>●</w:t>
      </w:r>
      <w:r w:rsidR="00542A6A">
        <w:rPr>
          <w:rFonts w:asciiTheme="majorEastAsia" w:eastAsiaTheme="majorEastAsia" w:hAnsiTheme="majorEastAsia" w:cs="Meiryo UI" w:hint="eastAsia"/>
          <w:b/>
          <w:sz w:val="38"/>
          <w:szCs w:val="38"/>
        </w:rPr>
        <w:t>古紙等</w:t>
      </w:r>
      <w:r w:rsidRPr="001A28EA">
        <w:rPr>
          <w:rFonts w:asciiTheme="majorEastAsia" w:eastAsiaTheme="majorEastAsia" w:hAnsiTheme="majorEastAsia" w:cs="Meiryo UI" w:hint="eastAsia"/>
          <w:b/>
          <w:sz w:val="38"/>
          <w:szCs w:val="38"/>
        </w:rPr>
        <w:t>集団回収団体情報</w:t>
      </w:r>
      <w:r w:rsidR="00471CF4">
        <w:rPr>
          <w:rFonts w:asciiTheme="majorEastAsia" w:eastAsiaTheme="majorEastAsia" w:hAnsiTheme="majorEastAsia" w:cs="Meiryo UI" w:hint="eastAsia"/>
          <w:b/>
          <w:sz w:val="38"/>
          <w:szCs w:val="38"/>
        </w:rPr>
        <w:t>の開示のお願い</w:t>
      </w:r>
    </w:p>
    <w:p w:rsidR="00CD7203" w:rsidRPr="00C3088C" w:rsidRDefault="00CD7203" w:rsidP="00CD7203">
      <w:pPr>
        <w:snapToGrid w:val="0"/>
        <w:ind w:rightChars="-16" w:right="-34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 w:rsidRPr="00C3088C">
        <w:rPr>
          <w:rFonts w:asciiTheme="minorEastAsia" w:hAnsiTheme="minorEastAsia" w:cs="Meiryo UI" w:hint="eastAsia"/>
          <w:sz w:val="24"/>
          <w:szCs w:val="24"/>
        </w:rPr>
        <w:t>平素は本市の環境行政にご理解・ご協力をいただきありがとうございます。</w:t>
      </w:r>
    </w:p>
    <w:p w:rsidR="00485449" w:rsidRDefault="00CD7203" w:rsidP="00461076">
      <w:pPr>
        <w:snapToGrid w:val="0"/>
        <w:ind w:rightChars="-68" w:right="-143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 w:rsidRPr="00C3088C">
        <w:rPr>
          <w:rFonts w:asciiTheme="minorEastAsia" w:hAnsiTheme="minorEastAsia" w:cs="Meiryo UI" w:hint="eastAsia"/>
          <w:sz w:val="24"/>
          <w:szCs w:val="24"/>
        </w:rPr>
        <w:t>市民の方から、</w:t>
      </w:r>
      <w:r w:rsidR="00471CF4">
        <w:rPr>
          <w:rFonts w:asciiTheme="minorEastAsia" w:hAnsiTheme="minorEastAsia" w:cs="Meiryo UI" w:hint="eastAsia"/>
          <w:sz w:val="24"/>
          <w:szCs w:val="24"/>
        </w:rPr>
        <w:t>古紙類等の排出方法</w:t>
      </w:r>
      <w:r w:rsidRPr="00C3088C">
        <w:rPr>
          <w:rFonts w:asciiTheme="minorEastAsia" w:hAnsiTheme="minorEastAsia" w:cs="Meiryo UI" w:hint="eastAsia"/>
          <w:sz w:val="24"/>
          <w:szCs w:val="24"/>
        </w:rPr>
        <w:t>における</w:t>
      </w:r>
      <w:r w:rsidR="00485449">
        <w:rPr>
          <w:rFonts w:asciiTheme="minorEastAsia" w:hAnsiTheme="minorEastAsia" w:cs="Meiryo UI" w:hint="eastAsia"/>
          <w:sz w:val="24"/>
          <w:szCs w:val="24"/>
        </w:rPr>
        <w:t>さまざまな</w:t>
      </w:r>
      <w:r w:rsidRPr="00C3088C">
        <w:rPr>
          <w:rFonts w:asciiTheme="minorEastAsia" w:hAnsiTheme="minorEastAsia" w:cs="Meiryo UI" w:hint="eastAsia"/>
          <w:sz w:val="24"/>
          <w:szCs w:val="24"/>
        </w:rPr>
        <w:t>問い合わせが寄せられて</w:t>
      </w:r>
      <w:r w:rsidR="00485449">
        <w:rPr>
          <w:rFonts w:asciiTheme="minorEastAsia" w:hAnsiTheme="minorEastAsia" w:cs="Meiryo UI" w:hint="eastAsia"/>
          <w:sz w:val="24"/>
          <w:szCs w:val="24"/>
        </w:rPr>
        <w:t>おります。</w:t>
      </w:r>
    </w:p>
    <w:p w:rsidR="004176FF" w:rsidRPr="0026660B" w:rsidRDefault="00485449" w:rsidP="00461076">
      <w:pPr>
        <w:snapToGrid w:val="0"/>
        <w:ind w:rightChars="-68" w:right="-143"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つきましては、</w:t>
      </w:r>
      <w:r w:rsidR="004176FF">
        <w:rPr>
          <w:rFonts w:asciiTheme="minorEastAsia" w:hAnsiTheme="minorEastAsia" w:cs="Meiryo UI" w:hint="eastAsia"/>
          <w:sz w:val="24"/>
          <w:szCs w:val="24"/>
        </w:rPr>
        <w:t>下記</w:t>
      </w:r>
      <w:r w:rsidR="00471CF4">
        <w:rPr>
          <w:rFonts w:asciiTheme="minorEastAsia" w:hAnsiTheme="minorEastAsia" w:cs="Meiryo UI" w:hint="eastAsia"/>
          <w:sz w:val="24"/>
          <w:szCs w:val="24"/>
        </w:rPr>
        <w:t>に</w:t>
      </w:r>
      <w:r w:rsidR="004176FF">
        <w:rPr>
          <w:rFonts w:asciiTheme="minorEastAsia" w:hAnsiTheme="minorEastAsia" w:cs="Meiryo UI" w:hint="eastAsia"/>
          <w:sz w:val="24"/>
          <w:szCs w:val="24"/>
        </w:rPr>
        <w:t>ご記入</w:t>
      </w:r>
      <w:r w:rsidR="00471CF4">
        <w:rPr>
          <w:rFonts w:asciiTheme="minorEastAsia" w:hAnsiTheme="minorEastAsia" w:cs="Meiryo UI" w:hint="eastAsia"/>
          <w:sz w:val="24"/>
          <w:szCs w:val="24"/>
        </w:rPr>
        <w:t>いただき</w:t>
      </w:r>
      <w:r w:rsidR="004176FF">
        <w:rPr>
          <w:rFonts w:asciiTheme="minorEastAsia" w:hAnsiTheme="minorEastAsia" w:cs="Meiryo UI" w:hint="eastAsia"/>
          <w:sz w:val="24"/>
          <w:szCs w:val="24"/>
        </w:rPr>
        <w:t>ご提出してくだ</w:t>
      </w:r>
      <w:r w:rsidR="00461076">
        <w:rPr>
          <w:rFonts w:asciiTheme="minorEastAsia" w:hAnsiTheme="minorEastAsia" w:cs="Meiryo UI" w:hint="eastAsia"/>
          <w:sz w:val="24"/>
          <w:szCs w:val="24"/>
        </w:rPr>
        <w:t>さ</w:t>
      </w:r>
      <w:r w:rsidR="004176FF">
        <w:rPr>
          <w:rFonts w:asciiTheme="minorEastAsia" w:hAnsiTheme="minorEastAsia" w:cs="Meiryo UI" w:hint="eastAsia"/>
          <w:sz w:val="24"/>
          <w:szCs w:val="24"/>
        </w:rPr>
        <w:t>い。</w:t>
      </w:r>
      <w:r w:rsidR="00471CF4">
        <w:rPr>
          <w:rFonts w:asciiTheme="minorEastAsia" w:hAnsiTheme="minorEastAsia" w:cs="Meiryo UI" w:hint="eastAsia"/>
          <w:sz w:val="24"/>
          <w:szCs w:val="24"/>
        </w:rPr>
        <w:t>なお</w:t>
      </w:r>
      <w:r w:rsidR="00D8435F">
        <w:rPr>
          <w:rFonts w:asciiTheme="minorEastAsia" w:hAnsiTheme="minorEastAsia" w:cs="Meiryo UI" w:hint="eastAsia"/>
          <w:sz w:val="24"/>
          <w:szCs w:val="24"/>
        </w:rPr>
        <w:t>記入内容など</w:t>
      </w:r>
      <w:r w:rsidR="004176FF">
        <w:rPr>
          <w:rFonts w:asciiTheme="minorEastAsia" w:hAnsiTheme="minorEastAsia" w:cs="Meiryo UI" w:hint="eastAsia"/>
          <w:sz w:val="24"/>
          <w:szCs w:val="24"/>
        </w:rPr>
        <w:t>ご不明点等ございましたら、</w:t>
      </w:r>
      <w:r w:rsidR="00471CF4">
        <w:rPr>
          <w:rFonts w:asciiTheme="minorEastAsia" w:hAnsiTheme="minorEastAsia" w:cs="Meiryo UI" w:hint="eastAsia"/>
          <w:sz w:val="24"/>
          <w:szCs w:val="24"/>
        </w:rPr>
        <w:t>裏面の</w:t>
      </w:r>
      <w:r w:rsidR="004176FF">
        <w:rPr>
          <w:rFonts w:asciiTheme="minorEastAsia" w:hAnsiTheme="minorEastAsia" w:cs="Meiryo UI" w:hint="eastAsia"/>
          <w:sz w:val="24"/>
          <w:szCs w:val="24"/>
        </w:rPr>
        <w:t>問い合わせ先までお問い合わせください。</w:t>
      </w:r>
    </w:p>
    <w:p w:rsidR="004176FF" w:rsidRPr="004176FF" w:rsidRDefault="00371E20" w:rsidP="003F0E56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DC020" wp14:editId="23D07354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048375" cy="0"/>
                <wp:effectExtent l="0" t="57150" r="9525" b="7620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127000" cmpd="dbl">
                          <a:solidFill>
                            <a:schemeClr val="tx1">
                              <a:alpha val="7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C1128B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7.75pt" to="476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" strokecolor="black [3213]" strokeweight="10pt">
                <v:stroke opacity="46003f" linestyle="thinThin"/>
              </v:line>
            </w:pict>
          </mc:Fallback>
        </mc:AlternateContent>
      </w:r>
    </w:p>
    <w:tbl>
      <w:tblPr>
        <w:tblStyle w:val="a7"/>
        <w:tblW w:w="96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6"/>
        <w:gridCol w:w="7963"/>
      </w:tblGrid>
      <w:tr w:rsidR="00F37463" w:rsidRPr="003F0E56" w:rsidTr="00DE31B7">
        <w:trPr>
          <w:trHeight w:val="602"/>
        </w:trPr>
        <w:tc>
          <w:tcPr>
            <w:tcW w:w="1706" w:type="dxa"/>
            <w:vAlign w:val="center"/>
          </w:tcPr>
          <w:p w:rsidR="00F37463" w:rsidRPr="003F0E56" w:rsidRDefault="00003A19" w:rsidP="00C3088C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団体名</w:t>
            </w:r>
          </w:p>
        </w:tc>
        <w:tc>
          <w:tcPr>
            <w:tcW w:w="7963" w:type="dxa"/>
          </w:tcPr>
          <w:p w:rsidR="00E02CEC" w:rsidRPr="003F0E56" w:rsidRDefault="00E02CEC" w:rsidP="003F0E56">
            <w:pPr>
              <w:snapToGrid w:val="0"/>
              <w:spacing w:line="276" w:lineRule="auto"/>
              <w:ind w:rightChars="-16" w:right="-34"/>
              <w:jc w:val="left"/>
              <w:rPr>
                <w:rFonts w:asciiTheme="minorEastAsia" w:hAnsiTheme="minorEastAsia" w:cs="Meiryo UI"/>
                <w:sz w:val="28"/>
                <w:szCs w:val="24"/>
              </w:rPr>
            </w:pPr>
          </w:p>
        </w:tc>
      </w:tr>
      <w:tr w:rsidR="00F37463" w:rsidRPr="003F0E56" w:rsidTr="00D9154B">
        <w:trPr>
          <w:trHeight w:val="1098"/>
        </w:trPr>
        <w:tc>
          <w:tcPr>
            <w:tcW w:w="1706" w:type="dxa"/>
            <w:vAlign w:val="center"/>
          </w:tcPr>
          <w:p w:rsidR="0060594F" w:rsidRPr="0060594F" w:rsidRDefault="00003A19" w:rsidP="00251985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回収場所</w:t>
            </w:r>
          </w:p>
        </w:tc>
        <w:tc>
          <w:tcPr>
            <w:tcW w:w="7963" w:type="dxa"/>
          </w:tcPr>
          <w:p w:rsidR="00E02CEC" w:rsidRPr="003F0E56" w:rsidRDefault="00E02CEC" w:rsidP="00E07806">
            <w:pPr>
              <w:snapToGrid w:val="0"/>
              <w:spacing w:line="276" w:lineRule="auto"/>
              <w:ind w:rightChars="-16" w:right="-34"/>
              <w:rPr>
                <w:rFonts w:asciiTheme="minorEastAsia" w:hAnsiTheme="minorEastAsia" w:cs="Meiryo UI"/>
                <w:sz w:val="28"/>
                <w:szCs w:val="24"/>
              </w:rPr>
            </w:pPr>
          </w:p>
        </w:tc>
      </w:tr>
      <w:tr w:rsidR="00003A19" w:rsidRPr="003F0E56" w:rsidTr="00DE31B7">
        <w:trPr>
          <w:trHeight w:val="542"/>
        </w:trPr>
        <w:tc>
          <w:tcPr>
            <w:tcW w:w="1706" w:type="dxa"/>
            <w:vAlign w:val="center"/>
          </w:tcPr>
          <w:p w:rsidR="00003A19" w:rsidRDefault="00003A19" w:rsidP="003F0E56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回収日程</w:t>
            </w:r>
          </w:p>
        </w:tc>
        <w:tc>
          <w:tcPr>
            <w:tcW w:w="7963" w:type="dxa"/>
          </w:tcPr>
          <w:p w:rsidR="00003A19" w:rsidRPr="003F0E56" w:rsidRDefault="00003A19" w:rsidP="00E07806">
            <w:pPr>
              <w:snapToGrid w:val="0"/>
              <w:spacing w:line="276" w:lineRule="auto"/>
              <w:ind w:rightChars="-16" w:right="-34"/>
              <w:rPr>
                <w:rFonts w:asciiTheme="minorEastAsia" w:hAnsiTheme="minorEastAsia" w:cs="Meiryo UI"/>
                <w:sz w:val="28"/>
                <w:szCs w:val="24"/>
              </w:rPr>
            </w:pPr>
          </w:p>
        </w:tc>
      </w:tr>
      <w:tr w:rsidR="00F37463" w:rsidRPr="003F0E56" w:rsidTr="00DE31B7">
        <w:trPr>
          <w:trHeight w:val="553"/>
        </w:trPr>
        <w:tc>
          <w:tcPr>
            <w:tcW w:w="1706" w:type="dxa"/>
            <w:vAlign w:val="center"/>
          </w:tcPr>
          <w:p w:rsidR="00F37463" w:rsidRPr="003F0E56" w:rsidRDefault="006F34F7" w:rsidP="00003A19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出せる</w:t>
            </w:r>
            <w:r w:rsidR="00003A19">
              <w:rPr>
                <w:rFonts w:asciiTheme="minorEastAsia" w:hAnsiTheme="minorEastAsia" w:cs="Meiryo UI" w:hint="eastAsia"/>
                <w:sz w:val="28"/>
                <w:szCs w:val="24"/>
              </w:rPr>
              <w:t>時間</w:t>
            </w:r>
          </w:p>
        </w:tc>
        <w:tc>
          <w:tcPr>
            <w:tcW w:w="7963" w:type="dxa"/>
            <w:vAlign w:val="center"/>
          </w:tcPr>
          <w:p w:rsidR="00003A19" w:rsidRPr="003F0E56" w:rsidRDefault="006F34F7" w:rsidP="00A87ED7">
            <w:pPr>
              <w:snapToGrid w:val="0"/>
              <w:spacing w:line="276" w:lineRule="auto"/>
              <w:ind w:rightChars="-16" w:right="-34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cs="Meiryo UI" w:hint="eastAsia"/>
                <w:sz w:val="28"/>
                <w:szCs w:val="24"/>
              </w:rPr>
              <w:t xml:space="preserve">　　　　時から　　　時まで</w:t>
            </w:r>
          </w:p>
        </w:tc>
      </w:tr>
      <w:tr w:rsidR="00D9154B" w:rsidRPr="003F0E56" w:rsidTr="00DE31B7">
        <w:trPr>
          <w:trHeight w:val="553"/>
        </w:trPr>
        <w:tc>
          <w:tcPr>
            <w:tcW w:w="1706" w:type="dxa"/>
            <w:vAlign w:val="center"/>
          </w:tcPr>
          <w:p w:rsidR="00D9154B" w:rsidRPr="003F0E56" w:rsidRDefault="00D9154B" w:rsidP="00D9154B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8"/>
                <w:szCs w:val="24"/>
              </w:rPr>
            </w:pPr>
            <w:r w:rsidRPr="003F0E56">
              <w:rPr>
                <w:rFonts w:asciiTheme="minorEastAsia" w:hAnsiTheme="minorEastAsia" w:cs="Meiryo UI" w:hint="eastAsia"/>
                <w:sz w:val="28"/>
                <w:szCs w:val="24"/>
              </w:rPr>
              <w:t>回収品目</w:t>
            </w:r>
          </w:p>
        </w:tc>
        <w:tc>
          <w:tcPr>
            <w:tcW w:w="7963" w:type="dxa"/>
            <w:vAlign w:val="center"/>
          </w:tcPr>
          <w:p w:rsidR="00D9154B" w:rsidRPr="00F148E5" w:rsidRDefault="00E617D4" w:rsidP="00D9154B">
            <w:pPr>
              <w:snapToGrid w:val="0"/>
              <w:spacing w:line="276" w:lineRule="auto"/>
              <w:ind w:left="-2" w:rightChars="-16" w:right="-34"/>
              <w:jc w:val="left"/>
              <w:rPr>
                <w:rFonts w:asciiTheme="minorEastAsia" w:hAnsiTheme="minorEastAsia" w:cs="Meiryo UI"/>
                <w:sz w:val="10"/>
                <w:szCs w:val="24"/>
              </w:rPr>
            </w:pPr>
            <w:r w:rsidRPr="00F148E5">
              <w:rPr>
                <w:rFonts w:asciiTheme="minorEastAsia" w:hAnsiTheme="minorEastAsia" w:cs="Meiryo UI" w:hint="eastAsia"/>
                <w:noProof/>
                <w:sz w:val="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6165682" wp14:editId="12019877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58420</wp:posOffset>
                      </wp:positionV>
                      <wp:extent cx="933450" cy="304800"/>
                      <wp:effectExtent l="0" t="0" r="19050" b="19050"/>
                      <wp:wrapNone/>
                      <wp:docPr id="7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7E6D2" id="円/楕円 13" o:spid="_x0000_s1026" style="position:absolute;left:0;text-align:left;margin-left:78.65pt;margin-top:4.6pt;width:73.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" fillcolor="window" strokecolor="windowText" strokeweight="1pt">
                      <v:fill opacity="0"/>
                    </v:oval>
                  </w:pict>
                </mc:Fallback>
              </mc:AlternateContent>
            </w:r>
            <w:r w:rsidR="00D9154B" w:rsidRPr="00F148E5">
              <w:rPr>
                <w:rFonts w:asciiTheme="minorEastAsia" w:hAnsiTheme="minorEastAsia" w:cs="Meiryo UI" w:hint="eastAsia"/>
                <w:noProof/>
                <w:sz w:val="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42BB89" wp14:editId="35215A5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64135</wp:posOffset>
                      </wp:positionV>
                      <wp:extent cx="447675" cy="304800"/>
                      <wp:effectExtent l="0" t="0" r="28575" b="19050"/>
                      <wp:wrapNone/>
                      <wp:docPr id="9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28D57" id="円/楕円 14" o:spid="_x0000_s1026" style="position:absolute;left:0;text-align:left;margin-left:39.9pt;margin-top:5.05pt;width:35.2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" fillcolor="window" strokecolor="windowText" strokeweight="1pt">
                      <v:fill opacity="0"/>
                    </v:oval>
                  </w:pict>
                </mc:Fallback>
              </mc:AlternateContent>
            </w:r>
            <w:r w:rsidR="00D9154B" w:rsidRPr="00F148E5">
              <w:rPr>
                <w:rFonts w:asciiTheme="minorEastAsia" w:hAnsiTheme="minorEastAsia" w:cs="Meiryo UI" w:hint="eastAsia"/>
                <w:noProof/>
                <w:sz w:val="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93F188" wp14:editId="55A5C925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61595</wp:posOffset>
                      </wp:positionV>
                      <wp:extent cx="447675" cy="304800"/>
                      <wp:effectExtent l="0" t="0" r="28575" b="19050"/>
                      <wp:wrapNone/>
                      <wp:docPr id="16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7C891" id="円/楕円 15" o:spid="_x0000_s1026" style="position:absolute;left:0;text-align:left;margin-left:-3.45pt;margin-top:4.85pt;width:35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" fillcolor="white [3201]" strokecolor="black [3200]" strokeweight="1pt">
                      <v:fill opacity="0"/>
                    </v:oval>
                  </w:pict>
                </mc:Fallback>
              </mc:AlternateContent>
            </w:r>
          </w:p>
          <w:p w:rsidR="00D9154B" w:rsidRDefault="00D9154B" w:rsidP="00D9154B">
            <w:pPr>
              <w:snapToGrid w:val="0"/>
              <w:spacing w:line="276" w:lineRule="auto"/>
              <w:ind w:left="-2" w:rightChars="-16" w:right="-34"/>
              <w:jc w:val="left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 xml:space="preserve">新聞　雑誌　</w:t>
            </w:r>
            <w:r w:rsidR="00E617D4">
              <w:rPr>
                <w:rFonts w:asciiTheme="minorEastAsia" w:hAnsiTheme="minorEastAsia" w:cs="Meiryo UI" w:hint="eastAsia"/>
                <w:sz w:val="28"/>
                <w:szCs w:val="24"/>
              </w:rPr>
              <w:t>段</w:t>
            </w:r>
            <w:r>
              <w:rPr>
                <w:rFonts w:asciiTheme="minorEastAsia" w:hAnsiTheme="minorEastAsia" w:cs="Meiryo UI" w:hint="eastAsia"/>
                <w:sz w:val="28"/>
                <w:szCs w:val="24"/>
              </w:rPr>
              <w:t>ボール</w:t>
            </w:r>
          </w:p>
          <w:p w:rsidR="00D9154B" w:rsidRPr="00F148E5" w:rsidRDefault="00D9154B" w:rsidP="00D9154B">
            <w:pPr>
              <w:snapToGrid w:val="0"/>
              <w:spacing w:line="276" w:lineRule="auto"/>
              <w:ind w:left="-2" w:rightChars="-16" w:right="-34"/>
              <w:jc w:val="left"/>
              <w:rPr>
                <w:rFonts w:asciiTheme="minorEastAsia" w:hAnsiTheme="minorEastAsia" w:cs="Meiryo UI"/>
                <w:sz w:val="10"/>
                <w:szCs w:val="24"/>
              </w:rPr>
            </w:pPr>
          </w:p>
          <w:p w:rsidR="00D9154B" w:rsidRPr="00F148E5" w:rsidRDefault="00D9154B" w:rsidP="00D9154B">
            <w:pPr>
              <w:snapToGrid w:val="0"/>
              <w:spacing w:line="276" w:lineRule="auto"/>
              <w:ind w:left="-2" w:rightChars="-16" w:right="-34"/>
              <w:jc w:val="left"/>
              <w:rPr>
                <w:rFonts w:asciiTheme="minorEastAsia" w:hAnsiTheme="minorEastAsia" w:cs="Meiryo UI"/>
                <w:sz w:val="10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その他古紙(雑がみ)　牛乳</w:t>
            </w:r>
            <w:r w:rsidRPr="00A87ED7">
              <w:rPr>
                <w:rFonts w:asciiTheme="minorEastAsia" w:hAnsiTheme="minorEastAsia" w:cs="Meiryo UI" w:hint="eastAsia"/>
                <w:sz w:val="28"/>
                <w:szCs w:val="24"/>
              </w:rPr>
              <w:t>パック</w:t>
            </w:r>
            <w:r>
              <w:rPr>
                <w:rFonts w:asciiTheme="minorEastAsia" w:hAnsiTheme="minorEastAsia" w:cs="Meiryo UI" w:hint="eastAsia"/>
                <w:sz w:val="28"/>
                <w:szCs w:val="24"/>
              </w:rPr>
              <w:t xml:space="preserve">　</w:t>
            </w:r>
            <w:r w:rsidRPr="00A87ED7">
              <w:rPr>
                <w:rFonts w:asciiTheme="minorEastAsia" w:hAnsiTheme="minorEastAsia" w:cs="Meiryo UI" w:hint="eastAsia"/>
                <w:sz w:val="28"/>
                <w:szCs w:val="24"/>
              </w:rPr>
              <w:t>古繊維</w:t>
            </w:r>
          </w:p>
        </w:tc>
      </w:tr>
      <w:tr w:rsidR="00003A19" w:rsidRPr="003F0E56" w:rsidTr="00003A19">
        <w:trPr>
          <w:trHeight w:val="994"/>
        </w:trPr>
        <w:tc>
          <w:tcPr>
            <w:tcW w:w="1706" w:type="dxa"/>
            <w:vAlign w:val="center"/>
          </w:tcPr>
          <w:p w:rsidR="00003A19" w:rsidRDefault="00C3088C" w:rsidP="00003A19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排出</w:t>
            </w:r>
            <w:r w:rsidR="00003A19">
              <w:rPr>
                <w:rFonts w:asciiTheme="minorEastAsia" w:hAnsiTheme="minorEastAsia" w:cs="Meiryo UI" w:hint="eastAsia"/>
                <w:sz w:val="28"/>
                <w:szCs w:val="24"/>
              </w:rPr>
              <w:t>条件</w:t>
            </w:r>
          </w:p>
        </w:tc>
        <w:tc>
          <w:tcPr>
            <w:tcW w:w="7963" w:type="dxa"/>
            <w:vAlign w:val="center"/>
          </w:tcPr>
          <w:p w:rsidR="00C77E5C" w:rsidRPr="00C77E5C" w:rsidRDefault="00C77E5C" w:rsidP="00A87ED7">
            <w:pPr>
              <w:snapToGrid w:val="0"/>
              <w:spacing w:line="276" w:lineRule="auto"/>
              <w:ind w:rightChars="-16" w:right="-34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□</w:t>
            </w:r>
            <w:r w:rsidR="00C3088C" w:rsidRPr="00C3088C"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 </w:t>
            </w:r>
            <w:r w:rsidRPr="00C3088C">
              <w:rPr>
                <w:rFonts w:asciiTheme="minorEastAsia" w:hAnsiTheme="minorEastAsia" w:cs="Meiryo UI" w:hint="eastAsia"/>
                <w:sz w:val="24"/>
                <w:szCs w:val="24"/>
              </w:rPr>
              <w:t>条件なし</w:t>
            </w:r>
          </w:p>
          <w:p w:rsidR="00003A19" w:rsidRDefault="00003A19" w:rsidP="00A87ED7">
            <w:pPr>
              <w:snapToGrid w:val="0"/>
              <w:spacing w:line="276" w:lineRule="auto"/>
              <w:ind w:rightChars="-16" w:right="-34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□</w:t>
            </w:r>
            <w:r w:rsidR="00C3088C" w:rsidRPr="00C3088C">
              <w:rPr>
                <w:rFonts w:asciiTheme="minorEastAsia" w:hAnsiTheme="minorEastAsia" w:cs="Meiryo UI" w:hint="eastAsia"/>
                <w:sz w:val="24"/>
                <w:szCs w:val="24"/>
              </w:rPr>
              <w:t xml:space="preserve"> </w:t>
            </w:r>
            <w:r w:rsidRPr="00C3088C">
              <w:rPr>
                <w:rFonts w:asciiTheme="minorEastAsia" w:hAnsiTheme="minorEastAsia" w:cs="Meiryo UI" w:hint="eastAsia"/>
                <w:sz w:val="24"/>
                <w:szCs w:val="24"/>
              </w:rPr>
              <w:t>古紙</w:t>
            </w:r>
            <w:r w:rsidRPr="00003A19">
              <w:rPr>
                <w:rFonts w:asciiTheme="minorEastAsia" w:hAnsiTheme="minorEastAsia" w:cs="Meiryo UI" w:hint="eastAsia"/>
                <w:sz w:val="24"/>
                <w:szCs w:val="24"/>
              </w:rPr>
              <w:t>を出せるのは団体</w:t>
            </w:r>
            <w:r w:rsidR="00306057">
              <w:rPr>
                <w:rFonts w:asciiTheme="minorEastAsia" w:hAnsiTheme="minorEastAsia" w:cs="Meiryo UI" w:hint="eastAsia"/>
                <w:sz w:val="24"/>
                <w:szCs w:val="24"/>
              </w:rPr>
              <w:t>等</w:t>
            </w:r>
            <w:r w:rsidRPr="00003A19">
              <w:rPr>
                <w:rFonts w:asciiTheme="minorEastAsia" w:hAnsiTheme="minorEastAsia" w:cs="Meiryo UI" w:hint="eastAsia"/>
                <w:sz w:val="24"/>
                <w:szCs w:val="24"/>
              </w:rPr>
              <w:t>に加入している人のみ</w:t>
            </w:r>
          </w:p>
        </w:tc>
      </w:tr>
      <w:tr w:rsidR="00C3088C" w:rsidRPr="003F0E56" w:rsidTr="00C3088C">
        <w:trPr>
          <w:trHeight w:val="1271"/>
        </w:trPr>
        <w:tc>
          <w:tcPr>
            <w:tcW w:w="1706" w:type="dxa"/>
            <w:vAlign w:val="center"/>
          </w:tcPr>
          <w:p w:rsidR="00C3088C" w:rsidRDefault="00C3088C" w:rsidP="00CB177A">
            <w:pPr>
              <w:snapToGrid w:val="0"/>
              <w:spacing w:line="276" w:lineRule="auto"/>
              <w:ind w:leftChars="-1" w:left="-2" w:rightChars="-16" w:right="-34" w:firstLine="1"/>
              <w:jc w:val="left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伝達の</w:t>
            </w:r>
            <w:r w:rsidR="00E1171A">
              <w:rPr>
                <w:rFonts w:asciiTheme="minorEastAsia" w:hAnsiTheme="minorEastAsia" w:cs="Meiryo UI" w:hint="eastAsia"/>
                <w:sz w:val="28"/>
                <w:szCs w:val="24"/>
              </w:rPr>
              <w:t>可否</w:t>
            </w:r>
          </w:p>
        </w:tc>
        <w:tc>
          <w:tcPr>
            <w:tcW w:w="7963" w:type="dxa"/>
            <w:vAlign w:val="center"/>
          </w:tcPr>
          <w:p w:rsidR="00C3088C" w:rsidRPr="00C3088C" w:rsidRDefault="00E1171A" w:rsidP="00C3088C">
            <w:pPr>
              <w:pStyle w:val="a8"/>
              <w:numPr>
                <w:ilvl w:val="0"/>
                <w:numId w:val="8"/>
              </w:numPr>
              <w:snapToGrid w:val="0"/>
              <w:spacing w:line="276" w:lineRule="auto"/>
              <w:ind w:leftChars="0" w:rightChars="-16" w:right="-34"/>
              <w:rPr>
                <w:rFonts w:asciiTheme="minorEastAsia" w:hAnsiTheme="minorEastAsia" w:cs="Meiryo UI"/>
                <w:sz w:val="24"/>
                <w:szCs w:val="24"/>
              </w:rPr>
            </w:pPr>
            <w:r>
              <w:rPr>
                <w:rFonts w:asciiTheme="minorEastAsia" w:hAnsiTheme="minorEastAsia" w:cs="Meiryo UI" w:hint="eastAsia"/>
                <w:sz w:val="24"/>
                <w:szCs w:val="24"/>
              </w:rPr>
              <w:t>伝達可（</w:t>
            </w:r>
            <w:r w:rsidR="00C3088C" w:rsidRPr="00C3088C">
              <w:rPr>
                <w:rFonts w:asciiTheme="minorEastAsia" w:hAnsiTheme="minorEastAsia" w:cs="Meiryo UI" w:hint="eastAsia"/>
                <w:sz w:val="24"/>
                <w:szCs w:val="24"/>
              </w:rPr>
              <w:t>市役所に問い合わせがあった</w:t>
            </w:r>
            <w:r w:rsidR="00632D6D">
              <w:rPr>
                <w:rFonts w:asciiTheme="minorEastAsia" w:hAnsiTheme="minorEastAsia" w:cs="Meiryo UI" w:hint="eastAsia"/>
                <w:sz w:val="24"/>
                <w:szCs w:val="24"/>
              </w:rPr>
              <w:t>場合</w:t>
            </w:r>
            <w:r w:rsidR="00C3088C" w:rsidRPr="00C3088C">
              <w:rPr>
                <w:rFonts w:asciiTheme="minorEastAsia" w:hAnsiTheme="minorEastAsia" w:cs="Meiryo UI" w:hint="eastAsia"/>
                <w:sz w:val="24"/>
                <w:szCs w:val="24"/>
              </w:rPr>
              <w:t>には上記内容を伝え</w:t>
            </w:r>
            <w:r>
              <w:rPr>
                <w:rFonts w:asciiTheme="minorEastAsia" w:hAnsiTheme="minorEastAsia" w:cs="Meiryo UI" w:hint="eastAsia"/>
                <w:sz w:val="24"/>
                <w:szCs w:val="24"/>
              </w:rPr>
              <w:t>る。）</w:t>
            </w:r>
          </w:p>
          <w:p w:rsidR="00C3088C" w:rsidRPr="00C3088C" w:rsidRDefault="00C3088C" w:rsidP="00C3088C">
            <w:pPr>
              <w:pStyle w:val="a8"/>
              <w:numPr>
                <w:ilvl w:val="0"/>
                <w:numId w:val="8"/>
              </w:numPr>
              <w:snapToGrid w:val="0"/>
              <w:spacing w:line="276" w:lineRule="auto"/>
              <w:ind w:leftChars="0" w:rightChars="-16" w:right="-34"/>
              <w:rPr>
                <w:rFonts w:asciiTheme="minorEastAsia" w:hAnsiTheme="minorEastAsia" w:cs="Meiryo UI"/>
                <w:sz w:val="24"/>
                <w:szCs w:val="24"/>
              </w:rPr>
            </w:pPr>
            <w:r w:rsidRPr="00C3088C">
              <w:rPr>
                <w:rFonts w:asciiTheme="minorEastAsia" w:hAnsiTheme="minorEastAsia" w:cs="Meiryo UI" w:hint="eastAsia"/>
                <w:sz w:val="24"/>
                <w:szCs w:val="24"/>
              </w:rPr>
              <w:t>伝達</w:t>
            </w:r>
            <w:r w:rsidR="00E1171A">
              <w:rPr>
                <w:rFonts w:asciiTheme="minorEastAsia" w:hAnsiTheme="minorEastAsia" w:cs="Meiryo UI" w:hint="eastAsia"/>
                <w:sz w:val="24"/>
                <w:szCs w:val="24"/>
              </w:rPr>
              <w:t>不可</w:t>
            </w:r>
          </w:p>
        </w:tc>
      </w:tr>
      <w:tr w:rsidR="00F37463" w:rsidRPr="003F0E56" w:rsidTr="00DE31B7">
        <w:trPr>
          <w:trHeight w:val="1361"/>
        </w:trPr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1C631A" w:rsidRDefault="0060594F" w:rsidP="003F0E56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8"/>
                <w:szCs w:val="24"/>
              </w:rPr>
            </w:pPr>
            <w:r>
              <w:rPr>
                <w:rFonts w:asciiTheme="minorEastAsia" w:hAnsiTheme="minorEastAsia" w:cs="Meiryo UI" w:hint="eastAsia"/>
                <w:sz w:val="28"/>
                <w:szCs w:val="24"/>
              </w:rPr>
              <w:t>特</w:t>
            </w:r>
            <w:r w:rsidR="001C631A">
              <w:rPr>
                <w:rFonts w:asciiTheme="minorEastAsia" w:hAnsiTheme="minorEastAsia" w:cs="Meiryo UI" w:hint="eastAsia"/>
                <w:sz w:val="28"/>
                <w:szCs w:val="24"/>
              </w:rPr>
              <w:t>記事項</w:t>
            </w:r>
          </w:p>
          <w:p w:rsidR="00E07806" w:rsidRPr="003F0E56" w:rsidRDefault="001C631A" w:rsidP="003F0E56">
            <w:pPr>
              <w:snapToGrid w:val="0"/>
              <w:spacing w:line="276" w:lineRule="auto"/>
              <w:ind w:leftChars="-1" w:left="-2" w:rightChars="-16" w:right="-34" w:firstLine="1"/>
              <w:jc w:val="center"/>
              <w:rPr>
                <w:rFonts w:asciiTheme="minorEastAsia" w:hAnsiTheme="minorEastAsia" w:cs="Meiryo UI"/>
                <w:sz w:val="28"/>
                <w:szCs w:val="24"/>
              </w:rPr>
            </w:pPr>
            <w:r w:rsidRPr="00E07806">
              <w:rPr>
                <w:rFonts w:asciiTheme="minorEastAsia" w:hAnsiTheme="minorEastAsia" w:cs="Meiryo UI" w:hint="eastAsia"/>
                <w:sz w:val="24"/>
                <w:szCs w:val="24"/>
              </w:rPr>
              <w:t>ある場合のみ</w:t>
            </w:r>
          </w:p>
        </w:tc>
        <w:tc>
          <w:tcPr>
            <w:tcW w:w="7963" w:type="dxa"/>
            <w:tcBorders>
              <w:bottom w:val="single" w:sz="4" w:space="0" w:color="auto"/>
            </w:tcBorders>
            <w:vAlign w:val="center"/>
          </w:tcPr>
          <w:p w:rsidR="00E07806" w:rsidRPr="007144F7" w:rsidRDefault="00E07806" w:rsidP="007144F7">
            <w:pPr>
              <w:snapToGrid w:val="0"/>
              <w:spacing w:line="276" w:lineRule="auto"/>
              <w:ind w:rightChars="-16" w:right="-34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1C631A" w:rsidRPr="007144F7" w:rsidRDefault="001C631A" w:rsidP="007144F7">
            <w:pPr>
              <w:snapToGrid w:val="0"/>
              <w:spacing w:line="276" w:lineRule="auto"/>
              <w:ind w:rightChars="-16" w:right="-34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  <w:p w:rsidR="001C631A" w:rsidRDefault="001C631A" w:rsidP="00A87ED7">
            <w:pPr>
              <w:snapToGrid w:val="0"/>
              <w:spacing w:line="276" w:lineRule="auto"/>
              <w:ind w:left="-2" w:rightChars="-16" w:right="-34"/>
              <w:jc w:val="left"/>
              <w:rPr>
                <w:rFonts w:asciiTheme="minorEastAsia" w:hAnsiTheme="minorEastAsia" w:cs="Meiryo UI"/>
                <w:sz w:val="10"/>
                <w:szCs w:val="24"/>
              </w:rPr>
            </w:pPr>
          </w:p>
          <w:p w:rsidR="001C631A" w:rsidRPr="00F148E5" w:rsidRDefault="001C631A" w:rsidP="00A87ED7">
            <w:pPr>
              <w:snapToGrid w:val="0"/>
              <w:spacing w:line="276" w:lineRule="auto"/>
              <w:ind w:left="-2" w:rightChars="-16" w:right="-34"/>
              <w:jc w:val="left"/>
              <w:rPr>
                <w:rFonts w:asciiTheme="minorEastAsia" w:hAnsiTheme="minorEastAsia" w:cs="Meiryo UI"/>
                <w:sz w:val="10"/>
                <w:szCs w:val="24"/>
              </w:rPr>
            </w:pPr>
          </w:p>
          <w:p w:rsidR="007144F7" w:rsidRPr="007144F7" w:rsidRDefault="007144F7" w:rsidP="00A87ED7">
            <w:pPr>
              <w:snapToGrid w:val="0"/>
              <w:spacing w:line="276" w:lineRule="auto"/>
              <w:ind w:left="-2" w:rightChars="-16" w:right="-34"/>
              <w:jc w:val="left"/>
              <w:rPr>
                <w:rFonts w:asciiTheme="minorEastAsia" w:hAnsiTheme="minorEastAsia" w:cs="Meiryo UI"/>
                <w:sz w:val="24"/>
                <w:szCs w:val="24"/>
              </w:rPr>
            </w:pPr>
          </w:p>
        </w:tc>
      </w:tr>
    </w:tbl>
    <w:p w:rsidR="004176FF" w:rsidRDefault="0060594F" w:rsidP="002D4A13">
      <w:pPr>
        <w:snapToGrid w:val="0"/>
        <w:spacing w:line="276" w:lineRule="auto"/>
        <w:ind w:rightChars="-16" w:right="-34"/>
        <w:jc w:val="left"/>
        <w:rPr>
          <w:rFonts w:asciiTheme="majorHAnsi" w:eastAsiaTheme="majorEastAsia" w:hAnsiTheme="majorHAnsi" w:cstheme="majorHAnsi"/>
          <w:sz w:val="32"/>
          <w:szCs w:val="24"/>
        </w:rPr>
      </w:pPr>
      <w:r>
        <w:rPr>
          <w:rFonts w:asciiTheme="majorHAnsi" w:eastAsiaTheme="majorEastAsia" w:hAnsiTheme="majorHAnsi" w:cstheme="majorHAnsi" w:hint="eastAsia"/>
          <w:sz w:val="32"/>
          <w:szCs w:val="24"/>
        </w:rPr>
        <w:t>※拠点回収場所</w:t>
      </w:r>
      <w:r w:rsidR="00D9154B">
        <w:rPr>
          <w:rFonts w:asciiTheme="majorHAnsi" w:eastAsiaTheme="majorEastAsia" w:hAnsiTheme="majorHAnsi" w:cstheme="majorHAnsi" w:hint="eastAsia"/>
          <w:sz w:val="32"/>
          <w:szCs w:val="24"/>
        </w:rPr>
        <w:t>の登録のお願い</w:t>
      </w:r>
    </w:p>
    <w:p w:rsidR="004176FF" w:rsidRDefault="00962441" w:rsidP="0060594F">
      <w:pPr>
        <w:snapToGrid w:val="0"/>
        <w:spacing w:line="276" w:lineRule="auto"/>
        <w:ind w:rightChars="-16" w:right="-34" w:firstLineChars="100" w:firstLine="240"/>
        <w:jc w:val="left"/>
        <w:rPr>
          <w:rFonts w:ascii="ＭＳ 明朝" w:eastAsia="ＭＳ 明朝" w:hAnsi="ＭＳ 明朝" w:cstheme="majorHAnsi"/>
          <w:sz w:val="24"/>
          <w:szCs w:val="24"/>
        </w:rPr>
      </w:pPr>
      <w:r>
        <w:rPr>
          <w:rFonts w:ascii="ＭＳ 明朝" w:eastAsia="ＭＳ 明朝" w:hAnsi="ＭＳ 明朝" w:cstheme="majorHAnsi" w:hint="eastAsia"/>
          <w:sz w:val="24"/>
          <w:szCs w:val="24"/>
        </w:rPr>
        <w:t>排出条件で加入者に限定する場合</w:t>
      </w:r>
      <w:r w:rsidR="00D9154B">
        <w:rPr>
          <w:rFonts w:ascii="ＭＳ 明朝" w:eastAsia="ＭＳ 明朝" w:hAnsi="ＭＳ 明朝" w:cstheme="majorHAnsi" w:hint="eastAsia"/>
          <w:sz w:val="24"/>
          <w:szCs w:val="24"/>
        </w:rPr>
        <w:t>や</w:t>
      </w:r>
      <w:r w:rsidR="005B1F27">
        <w:rPr>
          <w:rFonts w:ascii="ＭＳ 明朝" w:eastAsia="ＭＳ 明朝" w:hAnsi="ＭＳ 明朝" w:cstheme="majorHAnsi" w:hint="eastAsia"/>
          <w:sz w:val="24"/>
          <w:szCs w:val="24"/>
        </w:rPr>
        <w:t>、</w:t>
      </w:r>
      <w:r w:rsidR="0060594F" w:rsidRPr="000647FE">
        <w:rPr>
          <w:rFonts w:ascii="ＭＳ 明朝" w:eastAsia="ＭＳ 明朝" w:hAnsi="ＭＳ 明朝" w:cstheme="majorHAnsi" w:hint="eastAsia"/>
          <w:sz w:val="24"/>
          <w:szCs w:val="24"/>
        </w:rPr>
        <w:t>戸別回収や</w:t>
      </w:r>
      <w:r w:rsidR="005B1F27">
        <w:rPr>
          <w:rFonts w:ascii="ＭＳ 明朝" w:eastAsia="ＭＳ 明朝" w:hAnsi="ＭＳ 明朝" w:cstheme="majorHAnsi" w:hint="eastAsia"/>
          <w:sz w:val="24"/>
          <w:szCs w:val="24"/>
        </w:rPr>
        <w:t>回収場所が</w:t>
      </w:r>
      <w:r w:rsidR="0060594F" w:rsidRPr="000647FE">
        <w:rPr>
          <w:rFonts w:ascii="ＭＳ 明朝" w:eastAsia="ＭＳ 明朝" w:hAnsi="ＭＳ 明朝" w:cstheme="majorHAnsi" w:hint="eastAsia"/>
          <w:sz w:val="24"/>
          <w:szCs w:val="24"/>
        </w:rPr>
        <w:t>個人宅</w:t>
      </w:r>
      <w:r w:rsidR="005B1F27">
        <w:rPr>
          <w:rFonts w:ascii="ＭＳ 明朝" w:eastAsia="ＭＳ 明朝" w:hAnsi="ＭＳ 明朝" w:cstheme="majorHAnsi" w:hint="eastAsia"/>
          <w:sz w:val="24"/>
          <w:szCs w:val="24"/>
        </w:rPr>
        <w:t>前の場合を除いて</w:t>
      </w:r>
      <w:r>
        <w:rPr>
          <w:rFonts w:ascii="ＭＳ 明朝" w:eastAsia="ＭＳ 明朝" w:hAnsi="ＭＳ 明朝" w:cstheme="majorHAnsi" w:hint="eastAsia"/>
          <w:sz w:val="24"/>
          <w:szCs w:val="24"/>
        </w:rPr>
        <w:t>、</w:t>
      </w:r>
      <w:r w:rsidR="00D9154B">
        <w:rPr>
          <w:rFonts w:ascii="ＭＳ 明朝" w:eastAsia="ＭＳ 明朝" w:hAnsi="ＭＳ 明朝" w:cstheme="majorHAnsi" w:hint="eastAsia"/>
          <w:sz w:val="24"/>
          <w:szCs w:val="24"/>
        </w:rPr>
        <w:t>貴団体の代表的な回収場所を</w:t>
      </w:r>
      <w:r w:rsidR="000647FE">
        <w:rPr>
          <w:rFonts w:ascii="ＭＳ 明朝" w:eastAsia="ＭＳ 明朝" w:hAnsi="ＭＳ 明朝" w:cstheme="majorHAnsi" w:hint="eastAsia"/>
          <w:sz w:val="24"/>
          <w:szCs w:val="24"/>
        </w:rPr>
        <w:t>「</w:t>
      </w:r>
      <w:r w:rsidR="000647FE" w:rsidRPr="000647FE">
        <w:rPr>
          <w:rFonts w:ascii="ＭＳ 明朝" w:eastAsia="ＭＳ 明朝" w:hAnsi="ＭＳ 明朝" w:cstheme="majorHAnsi" w:hint="eastAsia"/>
          <w:sz w:val="24"/>
          <w:szCs w:val="24"/>
        </w:rPr>
        <w:t>拠点回収場所</w:t>
      </w:r>
      <w:r w:rsidR="000647FE">
        <w:rPr>
          <w:rFonts w:ascii="ＭＳ 明朝" w:eastAsia="ＭＳ 明朝" w:hAnsi="ＭＳ 明朝" w:cstheme="majorHAnsi" w:hint="eastAsia"/>
          <w:sz w:val="24"/>
          <w:szCs w:val="24"/>
        </w:rPr>
        <w:t>」</w:t>
      </w:r>
      <w:r w:rsidR="000647FE" w:rsidRPr="000647FE">
        <w:rPr>
          <w:rFonts w:ascii="ＭＳ 明朝" w:eastAsia="ＭＳ 明朝" w:hAnsi="ＭＳ 明朝" w:cstheme="majorHAnsi" w:hint="eastAsia"/>
          <w:sz w:val="24"/>
          <w:szCs w:val="24"/>
        </w:rPr>
        <w:t>として、ホームページに掲載し</w:t>
      </w:r>
      <w:r w:rsidR="00D9154B">
        <w:rPr>
          <w:rFonts w:ascii="ＭＳ 明朝" w:eastAsia="ＭＳ 明朝" w:hAnsi="ＭＳ 明朝" w:cstheme="majorHAnsi" w:hint="eastAsia"/>
          <w:sz w:val="24"/>
          <w:szCs w:val="24"/>
        </w:rPr>
        <w:t>公表したい</w:t>
      </w:r>
      <w:r w:rsidR="000647FE">
        <w:rPr>
          <w:rFonts w:ascii="ＭＳ 明朝" w:eastAsia="ＭＳ 明朝" w:hAnsi="ＭＳ 明朝" w:cstheme="majorHAnsi" w:hint="eastAsia"/>
          <w:sz w:val="24"/>
          <w:szCs w:val="24"/>
        </w:rPr>
        <w:t>と考えています。</w:t>
      </w:r>
      <w:r w:rsidR="00D9154B">
        <w:rPr>
          <w:rFonts w:ascii="ＭＳ 明朝" w:eastAsia="ＭＳ 明朝" w:hAnsi="ＭＳ 明朝" w:cstheme="majorHAnsi" w:hint="eastAsia"/>
          <w:sz w:val="24"/>
          <w:szCs w:val="24"/>
        </w:rPr>
        <w:t>公表が難しい</w:t>
      </w:r>
      <w:r>
        <w:rPr>
          <w:rFonts w:ascii="ＭＳ 明朝" w:eastAsia="ＭＳ 明朝" w:hAnsi="ＭＳ 明朝" w:cstheme="majorHAnsi" w:hint="eastAsia"/>
          <w:sz w:val="24"/>
          <w:szCs w:val="24"/>
        </w:rPr>
        <w:t>場合は下記に</w:t>
      </w:r>
      <w:r w:rsidR="005B1F27">
        <w:rPr>
          <w:rFonts w:ascii="ＭＳ 明朝" w:eastAsia="ＭＳ 明朝" w:hAnsi="ＭＳ 明朝" w:cstheme="majorHAnsi" w:hint="eastAsia"/>
          <w:sz w:val="24"/>
          <w:szCs w:val="24"/>
        </w:rPr>
        <w:t>その理由を</w:t>
      </w:r>
      <w:r>
        <w:rPr>
          <w:rFonts w:ascii="ＭＳ 明朝" w:eastAsia="ＭＳ 明朝" w:hAnsi="ＭＳ 明朝" w:cstheme="majorHAnsi" w:hint="eastAsia"/>
          <w:sz w:val="24"/>
          <w:szCs w:val="24"/>
        </w:rPr>
        <w:t>記載してください。</w:t>
      </w:r>
    </w:p>
    <w:p w:rsidR="0060594F" w:rsidRPr="00962441" w:rsidRDefault="00FC4E08" w:rsidP="002D4A13">
      <w:pPr>
        <w:snapToGrid w:val="0"/>
        <w:spacing w:line="276" w:lineRule="auto"/>
        <w:ind w:rightChars="-16" w:right="-34"/>
        <w:jc w:val="left"/>
        <w:rPr>
          <w:rFonts w:asciiTheme="majorHAnsi" w:eastAsiaTheme="majorEastAsia" w:hAnsiTheme="majorHAnsi" w:cstheme="majorHAnsi"/>
          <w:sz w:val="32"/>
          <w:szCs w:val="24"/>
        </w:rPr>
      </w:pPr>
      <w:r>
        <w:rPr>
          <w:rFonts w:asciiTheme="majorHAnsi" w:eastAsiaTheme="majorEastAsia" w:hAnsiTheme="majorHAnsi" w:cstheme="majorHAns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109220</wp:posOffset>
                </wp:positionV>
                <wp:extent cx="45719" cy="1264920"/>
                <wp:effectExtent l="0" t="0" r="12065" b="1143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64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112A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.9pt;margin-top:8.6pt;width:3.6pt;height:9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" adj="65" strokecolor="#4579b8 [3044]"/>
            </w:pict>
          </mc:Fallback>
        </mc:AlternateContent>
      </w:r>
      <w:r w:rsidR="00384C66">
        <w:rPr>
          <w:rFonts w:asciiTheme="majorHAnsi" w:eastAsiaTheme="majorEastAsia" w:hAnsiTheme="majorHAnsi" w:cstheme="majorHAns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6122670</wp:posOffset>
                </wp:positionH>
                <wp:positionV relativeFrom="paragraph">
                  <wp:posOffset>78740</wp:posOffset>
                </wp:positionV>
                <wp:extent cx="91440" cy="1295400"/>
                <wp:effectExtent l="0" t="0" r="22860" b="19050"/>
                <wp:wrapNone/>
                <wp:docPr id="6" name="右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1295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5FA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" o:spid="_x0000_s1026" type="#_x0000_t86" style="position:absolute;left:0;text-align:left;margin-left:482.1pt;margin-top:6.2pt;width:7.2pt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" adj="127" strokecolor="#4579b8 [3044]"/>
            </w:pict>
          </mc:Fallback>
        </mc:AlternateContent>
      </w:r>
    </w:p>
    <w:p w:rsidR="000647FE" w:rsidRDefault="000647FE" w:rsidP="002D4A13">
      <w:pPr>
        <w:snapToGrid w:val="0"/>
        <w:spacing w:line="276" w:lineRule="auto"/>
        <w:ind w:rightChars="-16" w:right="-34"/>
        <w:jc w:val="left"/>
        <w:rPr>
          <w:rFonts w:asciiTheme="majorHAnsi" w:eastAsiaTheme="majorEastAsia" w:hAnsiTheme="majorHAnsi" w:cstheme="majorHAnsi"/>
          <w:sz w:val="32"/>
          <w:szCs w:val="24"/>
        </w:rPr>
      </w:pPr>
    </w:p>
    <w:p w:rsidR="0060594F" w:rsidRDefault="0060594F" w:rsidP="002D4A13">
      <w:pPr>
        <w:snapToGrid w:val="0"/>
        <w:spacing w:line="276" w:lineRule="auto"/>
        <w:ind w:rightChars="-16" w:right="-34"/>
        <w:jc w:val="left"/>
        <w:rPr>
          <w:rFonts w:asciiTheme="majorHAnsi" w:eastAsiaTheme="majorEastAsia" w:hAnsiTheme="majorHAnsi" w:cstheme="majorHAnsi"/>
          <w:sz w:val="32"/>
          <w:szCs w:val="24"/>
        </w:rPr>
      </w:pPr>
    </w:p>
    <w:p w:rsidR="004176FF" w:rsidRDefault="004176FF" w:rsidP="002D4A13">
      <w:pPr>
        <w:snapToGrid w:val="0"/>
        <w:spacing w:line="276" w:lineRule="auto"/>
        <w:ind w:rightChars="-16" w:right="-34"/>
        <w:jc w:val="left"/>
        <w:rPr>
          <w:rFonts w:asciiTheme="majorHAnsi" w:eastAsiaTheme="majorEastAsia" w:hAnsiTheme="majorHAnsi" w:cstheme="majorHAnsi"/>
          <w:sz w:val="32"/>
          <w:szCs w:val="24"/>
        </w:rPr>
      </w:pPr>
    </w:p>
    <w:p w:rsidR="005B1F27" w:rsidRDefault="005B1F27" w:rsidP="002D4A13">
      <w:pPr>
        <w:snapToGrid w:val="0"/>
        <w:spacing w:line="276" w:lineRule="auto"/>
        <w:ind w:rightChars="-16" w:right="-34"/>
        <w:jc w:val="left"/>
        <w:rPr>
          <w:rFonts w:asciiTheme="majorHAnsi" w:eastAsiaTheme="majorEastAsia" w:hAnsiTheme="majorHAnsi" w:cstheme="majorHAnsi"/>
          <w:sz w:val="32"/>
          <w:szCs w:val="24"/>
        </w:rPr>
      </w:pPr>
    </w:p>
    <w:p w:rsidR="00461076" w:rsidRPr="006D184C" w:rsidRDefault="006D184C" w:rsidP="006D184C">
      <w:pPr>
        <w:snapToGrid w:val="0"/>
        <w:spacing w:line="276" w:lineRule="auto"/>
        <w:ind w:rightChars="-16" w:right="-34" w:firstLineChars="1200" w:firstLine="2520"/>
        <w:jc w:val="left"/>
        <w:rPr>
          <w:rFonts w:ascii="ＭＳ 明朝" w:eastAsia="ＭＳ 明朝" w:hAnsi="ＭＳ 明朝" w:cstheme="majorHAnsi"/>
          <w:sz w:val="32"/>
          <w:szCs w:val="24"/>
        </w:rPr>
      </w:pPr>
      <w:r w:rsidRPr="006D184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5574030</wp:posOffset>
            </wp:positionH>
            <wp:positionV relativeFrom="paragraph">
              <wp:posOffset>30480</wp:posOffset>
            </wp:positionV>
            <wp:extent cx="594360" cy="59436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E08" w:rsidRPr="006D184C">
        <w:rPr>
          <w:rFonts w:ascii="ＭＳ 明朝" w:eastAsia="ＭＳ 明朝" w:hAnsi="ＭＳ 明朝" w:cstheme="majorHAnsi" w:hint="eastAsia"/>
          <w:sz w:val="32"/>
          <w:szCs w:val="24"/>
        </w:rPr>
        <w:t>参考：ホームページ（拠点回収場所一覧）</w:t>
      </w:r>
    </w:p>
    <w:p w:rsidR="002D4A13" w:rsidRPr="00962441" w:rsidRDefault="002D4A13" w:rsidP="002D4A13">
      <w:pPr>
        <w:snapToGrid w:val="0"/>
        <w:spacing w:line="276" w:lineRule="auto"/>
        <w:ind w:rightChars="-16" w:right="-34"/>
        <w:jc w:val="left"/>
        <w:rPr>
          <w:rFonts w:asciiTheme="majorHAnsi" w:eastAsiaTheme="majorEastAsia" w:hAnsiTheme="majorHAnsi" w:cstheme="majorHAnsi"/>
          <w:sz w:val="10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ajorEastAsia" w:eastAsiaTheme="majorEastAsia" w:hAnsiTheme="majorEastAsia" w:cs="Meiryo UI"/>
          <w:b/>
          <w:sz w:val="40"/>
          <w:szCs w:val="24"/>
        </w:rPr>
      </w:pPr>
      <w:r w:rsidRPr="002D4A13">
        <w:rPr>
          <w:rFonts w:asciiTheme="majorEastAsia" w:eastAsiaTheme="majorEastAsia" w:hAnsiTheme="majorEastAsia" w:cs="Meiryo UI" w:hint="eastAsia"/>
          <w:b/>
          <w:sz w:val="40"/>
          <w:szCs w:val="24"/>
        </w:rPr>
        <w:lastRenderedPageBreak/>
        <w:t>●回収量を増やして収益アップ</w:t>
      </w:r>
    </w:p>
    <w:p w:rsidR="002D4A13" w:rsidRPr="002D4A13" w:rsidRDefault="005B1F27" w:rsidP="002D4A13">
      <w:pPr>
        <w:snapToGrid w:val="0"/>
        <w:spacing w:line="276" w:lineRule="auto"/>
        <w:ind w:rightChars="-16" w:right="-34"/>
        <w:jc w:val="left"/>
        <w:rPr>
          <w:rFonts w:asciiTheme="majorEastAsia" w:eastAsiaTheme="majorEastAsia" w:hAnsiTheme="majorEastAsia" w:cs="Meiryo UI"/>
          <w:b/>
          <w:sz w:val="32"/>
          <w:szCs w:val="24"/>
          <w:bdr w:val="single" w:sz="4" w:space="0" w:color="auto"/>
        </w:rPr>
      </w:pPr>
      <w:r w:rsidRPr="002D4A13">
        <w:rPr>
          <w:rFonts w:asciiTheme="minorEastAsia" w:hAnsiTheme="minorEastAsia" w:cs="Meiryo UI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009974" wp14:editId="4C0BE429">
                <wp:simplePos x="0" y="0"/>
                <wp:positionH relativeFrom="column">
                  <wp:posOffset>41910</wp:posOffset>
                </wp:positionH>
                <wp:positionV relativeFrom="paragraph">
                  <wp:posOffset>375920</wp:posOffset>
                </wp:positionV>
                <wp:extent cx="3552825" cy="2133600"/>
                <wp:effectExtent l="0" t="0" r="9525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4A13" w:rsidRDefault="002D4A13" w:rsidP="002D4A13">
                            <w:pPr>
                              <w:snapToGrid w:val="0"/>
                              <w:spacing w:line="276" w:lineRule="auto"/>
                              <w:ind w:rightChars="-16" w:right="-34" w:firstLineChars="100" w:firstLine="240"/>
                              <w:jc w:val="left"/>
                              <w:rPr>
                                <w:rFonts w:asciiTheme="minorEastAsia" w:hAnsiTheme="minorEastAsia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新聞を購読する世帯が減っていることもあり、毎年、集団回収量が減っています。しかし、家庭から出された</w:t>
                            </w:r>
                            <w:r w:rsidR="005B1F27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可燃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ごみを調べたところ、まだまだ紙ごみなどが混ざってい</w:t>
                            </w:r>
                            <w:r w:rsidR="005B1F27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ることが分かりました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62441" w:rsidRDefault="005B1F27" w:rsidP="00962441">
                            <w:pPr>
                              <w:snapToGrid w:val="0"/>
                              <w:spacing w:line="276" w:lineRule="auto"/>
                              <w:ind w:rightChars="-16" w:right="-34" w:firstLineChars="100" w:firstLine="240"/>
                              <w:jc w:val="left"/>
                              <w:rPr>
                                <w:rFonts w:asciiTheme="minorEastAsia" w:hAnsiTheme="minorEastAsia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また</w:t>
                            </w:r>
                            <w:r w:rsidR="00962441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、指定ごみ袋制度を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導入</w:t>
                            </w:r>
                            <w:r w:rsidR="00962441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したことによって、</w:t>
                            </w:r>
                            <w:r w:rsidR="00465199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段</w:t>
                            </w:r>
                            <w:r w:rsidR="00C5728A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ボールなどの古紙類の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排出</w:t>
                            </w:r>
                            <w:r w:rsidR="00C5728A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方法について多くの問い合わせがあ</w:t>
                            </w:r>
                            <w:r w:rsidR="00461076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ます。</w:t>
                            </w:r>
                            <w:r w:rsidR="00461076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リサイクルしやすい環境づくりのためにも、</w:t>
                            </w:r>
                            <w:r w:rsidR="00C5728A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拠点回収場所の拡大</w:t>
                            </w:r>
                            <w:r w:rsidR="00461076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C5728A">
                              <w:rPr>
                                <w:rFonts w:asciiTheme="minorEastAsia" w:hAnsiTheme="minorEastAsia" w:cs="Meiryo UI" w:hint="eastAsia"/>
                                <w:sz w:val="24"/>
                                <w:szCs w:val="24"/>
                              </w:rPr>
                              <w:t>御協力お願いいたします。</w:t>
                            </w:r>
                          </w:p>
                          <w:p w:rsidR="002D4A13" w:rsidRPr="00461076" w:rsidRDefault="002D4A13" w:rsidP="002D4A13">
                            <w:pPr>
                              <w:snapToGrid w:val="0"/>
                              <w:spacing w:line="276" w:lineRule="auto"/>
                              <w:ind w:rightChars="-16" w:right="-34"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09974" id="正方形/長方形 12" o:spid="_x0000_s1027" style="position:absolute;margin-left:3.3pt;margin-top:29.6pt;width:279.75pt;height:16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" fillcolor="window" stroked="f" strokeweight="2pt">
                <v:textbox>
                  <w:txbxContent>
                    <w:p w:rsidR="002D4A13" w:rsidRDefault="002D4A13" w:rsidP="002D4A13">
                      <w:pPr>
                        <w:snapToGrid w:val="0"/>
                        <w:spacing w:line="276" w:lineRule="auto"/>
                        <w:ind w:rightChars="-16" w:right="-34" w:firstLineChars="100" w:firstLine="240"/>
                        <w:jc w:val="left"/>
                        <w:rPr>
                          <w:rFonts w:asciiTheme="minorEastAsia" w:hAnsiTheme="minorEastAsia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新聞を購読する世帯が減っていることもあり、毎年、集団回収量が減っています。しかし、家庭から出された</w:t>
                      </w:r>
                      <w:r w:rsidR="005B1F27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可燃</w:t>
                      </w:r>
                      <w:r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ごみを調べたところ、まだまだ紙ごみなどが混ざってい</w:t>
                      </w:r>
                      <w:r w:rsidR="005B1F27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ることが分かりました</w:t>
                      </w:r>
                      <w:r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。</w:t>
                      </w:r>
                    </w:p>
                    <w:p w:rsidR="00962441" w:rsidRDefault="005B1F27" w:rsidP="00962441">
                      <w:pPr>
                        <w:snapToGrid w:val="0"/>
                        <w:spacing w:line="276" w:lineRule="auto"/>
                        <w:ind w:rightChars="-16" w:right="-34" w:firstLineChars="100" w:firstLine="240"/>
                        <w:jc w:val="left"/>
                        <w:rPr>
                          <w:rFonts w:asciiTheme="minorEastAsia" w:hAnsiTheme="minorEastAsia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また</w:t>
                      </w:r>
                      <w:r w:rsidR="00962441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、指定ごみ袋制度を</w:t>
                      </w:r>
                      <w:r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導入</w:t>
                      </w:r>
                      <w:r w:rsidR="00962441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したことによって、</w:t>
                      </w:r>
                      <w:r w:rsidR="00465199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段</w:t>
                      </w:r>
                      <w:r w:rsidR="00C5728A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ボールなどの古紙類の</w:t>
                      </w:r>
                      <w:r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排出</w:t>
                      </w:r>
                      <w:r w:rsidR="00C5728A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方法について多くの問い合わせがあ</w:t>
                      </w:r>
                      <w:r w:rsidR="00461076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ます。</w:t>
                      </w:r>
                      <w:r w:rsidR="00461076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リサイクルしやすい環境づくりのためにも、</w:t>
                      </w:r>
                      <w:r w:rsidR="00C5728A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拠点回収場所の拡大</w:t>
                      </w:r>
                      <w:r w:rsidR="00461076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の</w:t>
                      </w:r>
                      <w:r w:rsidR="00C5728A">
                        <w:rPr>
                          <w:rFonts w:asciiTheme="minorEastAsia" w:hAnsiTheme="minorEastAsia" w:cs="Meiryo UI" w:hint="eastAsia"/>
                          <w:sz w:val="24"/>
                          <w:szCs w:val="24"/>
                        </w:rPr>
                        <w:t>御協力お願いいたします。</w:t>
                      </w:r>
                    </w:p>
                    <w:p w:rsidR="002D4A13" w:rsidRPr="00461076" w:rsidRDefault="002D4A13" w:rsidP="002D4A13">
                      <w:pPr>
                        <w:snapToGrid w:val="0"/>
                        <w:spacing w:line="276" w:lineRule="auto"/>
                        <w:ind w:rightChars="-16" w:right="-34" w:firstLineChars="100" w:firstLine="210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D4A13" w:rsidRPr="002D4A13">
        <w:rPr>
          <w:rFonts w:asciiTheme="majorEastAsia" w:eastAsiaTheme="majorEastAsia" w:hAnsiTheme="majorEastAsia" w:cs="Meiryo UI" w:hint="eastAsia"/>
          <w:b/>
          <w:sz w:val="40"/>
          <w:szCs w:val="24"/>
        </w:rPr>
        <w:t>（市民、市内事業者にも利用を呼びかけま</w:t>
      </w:r>
      <w:r w:rsidR="00C5728A">
        <w:rPr>
          <w:rFonts w:asciiTheme="majorEastAsia" w:eastAsiaTheme="majorEastAsia" w:hAnsiTheme="majorEastAsia" w:cs="Meiryo UI" w:hint="eastAsia"/>
          <w:b/>
          <w:sz w:val="40"/>
          <w:szCs w:val="24"/>
        </w:rPr>
        <w:t>す</w:t>
      </w:r>
      <w:r w:rsidR="002D4A13" w:rsidRPr="002D4A13">
        <w:rPr>
          <w:rFonts w:asciiTheme="majorEastAsia" w:eastAsiaTheme="majorEastAsia" w:hAnsiTheme="majorEastAsia" w:cs="Meiryo UI" w:hint="eastAsia"/>
          <w:b/>
          <w:sz w:val="40"/>
          <w:szCs w:val="24"/>
        </w:rPr>
        <w:t>）</w:t>
      </w:r>
    </w:p>
    <w:p w:rsidR="002D4A13" w:rsidRPr="002D4A13" w:rsidRDefault="00962441" w:rsidP="002D4A13">
      <w:pPr>
        <w:snapToGrid w:val="0"/>
        <w:spacing w:line="276" w:lineRule="auto"/>
        <w:ind w:rightChars="-16" w:right="-34"/>
        <w:rPr>
          <w:rFonts w:asciiTheme="majorEastAsia" w:eastAsiaTheme="majorEastAsia" w:hAnsiTheme="majorEastAsia" w:cs="Meiryo UI"/>
          <w:b/>
          <w:sz w:val="10"/>
          <w:szCs w:val="24"/>
          <w:bdr w:val="single" w:sz="4" w:space="0" w:color="auto"/>
        </w:rPr>
      </w:pPr>
      <w:r w:rsidRPr="002D4A13">
        <w:rPr>
          <w:rFonts w:asciiTheme="majorEastAsia" w:eastAsiaTheme="majorEastAsia" w:hAnsiTheme="majorEastAsia" w:cs="Meiryo UI" w:hint="eastAsia"/>
          <w:b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3CDDBF" wp14:editId="5D13D4F5">
                <wp:simplePos x="0" y="0"/>
                <wp:positionH relativeFrom="column">
                  <wp:posOffset>3760470</wp:posOffset>
                </wp:positionH>
                <wp:positionV relativeFrom="paragraph">
                  <wp:posOffset>20320</wp:posOffset>
                </wp:positionV>
                <wp:extent cx="2552700" cy="1333500"/>
                <wp:effectExtent l="0" t="0" r="19050" b="3619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333500"/>
                        </a:xfrm>
                        <a:prstGeom prst="wedgeRoundRectCallout">
                          <a:avLst>
                            <a:gd name="adj1" fmla="val -2864"/>
                            <a:gd name="adj2" fmla="val 7486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4A13" w:rsidRDefault="002D4A13" w:rsidP="002D4A13">
                            <w:pPr>
                              <w:ind w:firstLineChars="100" w:firstLine="21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家庭からのごみのうち1</w:t>
                            </w:r>
                            <w:r w:rsidR="00AC2A1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%の資源化可能な紙ごみがありました。まだまだごみは減らせます。</w:t>
                            </w:r>
                          </w:p>
                          <w:p w:rsidR="002D4A13" w:rsidRPr="00C92681" w:rsidRDefault="002D4A13" w:rsidP="002D4A1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ごみを減らして、収入アップをしませんか。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CDDB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296.1pt;margin-top:1.6pt;width:201pt;height:1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" adj="10181,26971" fillcolor="window" strokecolor="windowText" strokeweight="1pt">
                <v:textbox>
                  <w:txbxContent>
                    <w:p w:rsidR="002D4A13" w:rsidRDefault="002D4A13" w:rsidP="002D4A13">
                      <w:pPr>
                        <w:ind w:firstLineChars="100" w:firstLine="211"/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家庭からのごみのうち1</w:t>
                      </w:r>
                      <w:r w:rsidR="00AC2A11">
                        <w:rPr>
                          <w:rFonts w:ascii="ＭＳ ゴシック" w:eastAsia="ＭＳ ゴシック" w:hAnsi="ＭＳ ゴシック"/>
                          <w:b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%の資源化可能な紙ごみがありました。まだまだごみは減らせます。</w:t>
                      </w:r>
                    </w:p>
                    <w:p w:rsidR="002D4A13" w:rsidRPr="00C92681" w:rsidRDefault="002D4A13" w:rsidP="002D4A1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ごみを減らして、収入アップをしませんか。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2D4A13" w:rsidRPr="002D4A13" w:rsidRDefault="002D4A13" w:rsidP="002D4A13">
      <w:pPr>
        <w:snapToGrid w:val="0"/>
        <w:spacing w:line="276" w:lineRule="auto"/>
        <w:ind w:rightChars="-16" w:right="-34"/>
        <w:rPr>
          <w:rFonts w:asciiTheme="minorEastAsia" w:hAnsiTheme="minorEastAsia" w:cs="Meiryo UI"/>
          <w:sz w:val="28"/>
          <w:szCs w:val="24"/>
        </w:rPr>
      </w:pPr>
      <w:r w:rsidRPr="002D4A13">
        <w:rPr>
          <w:rFonts w:asciiTheme="majorEastAsia" w:eastAsiaTheme="majorEastAsia" w:hAnsiTheme="majorEastAsia" w:cs="Meiryo UI" w:hint="eastAsia"/>
          <w:b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DD9C7C" wp14:editId="3CC926F3">
                <wp:simplePos x="0" y="0"/>
                <wp:positionH relativeFrom="column">
                  <wp:posOffset>99060</wp:posOffset>
                </wp:positionH>
                <wp:positionV relativeFrom="paragraph">
                  <wp:posOffset>-2540</wp:posOffset>
                </wp:positionV>
                <wp:extent cx="3438525" cy="238125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381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25D0" id="正方形/長方形 11" o:spid="_x0000_s1026" style="position:absolute;left:0;text-align:left;margin-left:7.8pt;margin-top:-.2pt;width:270.75pt;height:18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" filled="f" stroked="f" strokeweight="2pt"/>
            </w:pict>
          </mc:Fallback>
        </mc:AlternateContent>
      </w:r>
      <w:r w:rsidRPr="002D4A13">
        <w:rPr>
          <w:rFonts w:asciiTheme="majorEastAsia" w:eastAsiaTheme="majorEastAsia" w:hAnsiTheme="majorEastAsia" w:cs="Meiryo UI" w:hint="eastAsia"/>
          <w:b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E81352" wp14:editId="6139D880">
                <wp:simplePos x="0" y="0"/>
                <wp:positionH relativeFrom="column">
                  <wp:posOffset>99060</wp:posOffset>
                </wp:positionH>
                <wp:positionV relativeFrom="paragraph">
                  <wp:posOffset>64135</wp:posOffset>
                </wp:positionV>
                <wp:extent cx="3552825" cy="23145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314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4E0B2" id="正方形/長方形 10" o:spid="_x0000_s1026" style="position:absolute;left:0;text-align:left;margin-left:7.8pt;margin-top:5.05pt;width:279.75pt;height:182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" filled="f" stroked="f" strokeweight="2pt"/>
            </w:pict>
          </mc:Fallback>
        </mc:AlternateContent>
      </w:r>
    </w:p>
    <w:p w:rsidR="002D4A13" w:rsidRPr="002D4A13" w:rsidRDefault="002D4A13" w:rsidP="002D4A13">
      <w:pPr>
        <w:snapToGrid w:val="0"/>
        <w:spacing w:line="276" w:lineRule="auto"/>
        <w:ind w:rightChars="-16" w:right="-34"/>
        <w:rPr>
          <w:rFonts w:asciiTheme="minorEastAsia" w:hAnsiTheme="minorEastAsia" w:cs="Meiryo UI"/>
          <w:sz w:val="28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rPr>
          <w:rFonts w:asciiTheme="minorEastAsia" w:hAnsiTheme="minorEastAsia" w:cs="Meiryo UI"/>
          <w:sz w:val="28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rPr>
          <w:rFonts w:asciiTheme="minorEastAsia" w:hAnsiTheme="minorEastAsia" w:cs="Meiryo UI"/>
          <w:sz w:val="28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  <w:r w:rsidRPr="002D4A13">
        <w:rPr>
          <w:rFonts w:asciiTheme="minorEastAsia" w:hAnsiTheme="minorEastAsia" w:cs="Meiryo UI" w:hint="eastAsia"/>
          <w:b/>
          <w:noProof/>
          <w:sz w:val="28"/>
          <w:szCs w:val="24"/>
        </w:rPr>
        <w:drawing>
          <wp:anchor distT="0" distB="0" distL="114300" distR="114300" simplePos="0" relativeHeight="251684864" behindDoc="1" locked="0" layoutInCell="1" allowOverlap="1" wp14:anchorId="03338AAF" wp14:editId="6B5C096E">
            <wp:simplePos x="0" y="0"/>
            <wp:positionH relativeFrom="column">
              <wp:posOffset>4871720</wp:posOffset>
            </wp:positionH>
            <wp:positionV relativeFrom="paragraph">
              <wp:posOffset>200660</wp:posOffset>
            </wp:positionV>
            <wp:extent cx="1252855" cy="10477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ミヤコちゃん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A13">
        <w:rPr>
          <w:rFonts w:asciiTheme="minorEastAsia" w:hAnsiTheme="minorEastAsia" w:cs="Meiryo UI" w:hint="eastAsia"/>
          <w:noProof/>
          <w:sz w:val="28"/>
          <w:szCs w:val="24"/>
        </w:rPr>
        <w:drawing>
          <wp:anchor distT="0" distB="0" distL="114300" distR="114300" simplePos="0" relativeHeight="251683840" behindDoc="1" locked="0" layoutInCell="1" allowOverlap="1" wp14:anchorId="44E2A119" wp14:editId="454B0849">
            <wp:simplePos x="0" y="0"/>
            <wp:positionH relativeFrom="column">
              <wp:posOffset>3804285</wp:posOffset>
            </wp:positionH>
            <wp:positionV relativeFrom="paragraph">
              <wp:posOffset>256540</wp:posOffset>
            </wp:positionV>
            <wp:extent cx="1050925" cy="477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ミヤコ自己紹介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  <w:r w:rsidRPr="002D4A13">
        <w:rPr>
          <w:rFonts w:asciiTheme="minorEastAsia" w:hAnsiTheme="minorEastAsia" w:cs="Meiryo UI" w:hint="eastAsia"/>
          <w:sz w:val="28"/>
          <w:szCs w:val="24"/>
        </w:rPr>
        <w:t>１．拠点回収場所とは、</w:t>
      </w:r>
    </w:p>
    <w:p w:rsidR="00D845A3" w:rsidRDefault="002D4A13" w:rsidP="002D4A13">
      <w:pPr>
        <w:snapToGrid w:val="0"/>
        <w:spacing w:line="276" w:lineRule="auto"/>
        <w:ind w:rightChars="-16" w:right="-34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  <w:r w:rsidRPr="002D4A13">
        <w:rPr>
          <w:rFonts w:asciiTheme="minorEastAsia" w:hAnsiTheme="minorEastAsia" w:cs="Meiryo UI" w:hint="eastAsia"/>
          <w:sz w:val="24"/>
          <w:szCs w:val="24"/>
        </w:rPr>
        <w:t>みなさまが行っている集団回収で、市民や事業者にも開放いただける</w:t>
      </w:r>
      <w:r w:rsidR="00384C66">
        <w:rPr>
          <w:rFonts w:asciiTheme="minorEastAsia" w:hAnsiTheme="minorEastAsia" w:cs="Meiryo UI" w:hint="eastAsia"/>
          <w:sz w:val="24"/>
          <w:szCs w:val="24"/>
        </w:rPr>
        <w:t>代表的な</w:t>
      </w:r>
      <w:r w:rsidRPr="002D4A13">
        <w:rPr>
          <w:rFonts w:asciiTheme="minorEastAsia" w:hAnsiTheme="minorEastAsia" w:cs="Meiryo UI" w:hint="eastAsia"/>
          <w:sz w:val="24"/>
          <w:szCs w:val="24"/>
        </w:rPr>
        <w:t>場所を</w:t>
      </w:r>
      <w:r w:rsidR="00384C66">
        <w:rPr>
          <w:rFonts w:asciiTheme="minorEastAsia" w:hAnsiTheme="minorEastAsia" w:cs="Meiryo UI" w:hint="eastAsia"/>
          <w:sz w:val="24"/>
          <w:szCs w:val="24"/>
        </w:rPr>
        <w:t>「</w:t>
      </w:r>
      <w:r w:rsidRPr="002D4A13">
        <w:rPr>
          <w:rFonts w:asciiTheme="minorEastAsia" w:hAnsiTheme="minorEastAsia" w:cs="Meiryo UI" w:hint="eastAsia"/>
          <w:sz w:val="24"/>
          <w:szCs w:val="24"/>
        </w:rPr>
        <w:t>拠点回収場所</w:t>
      </w:r>
      <w:r w:rsidR="00384C66">
        <w:rPr>
          <w:rFonts w:asciiTheme="minorEastAsia" w:hAnsiTheme="minorEastAsia" w:cs="Meiryo UI" w:hint="eastAsia"/>
          <w:sz w:val="24"/>
          <w:szCs w:val="24"/>
        </w:rPr>
        <w:t>」</w:t>
      </w:r>
      <w:r w:rsidRPr="002D4A13">
        <w:rPr>
          <w:rFonts w:asciiTheme="minorEastAsia" w:hAnsiTheme="minorEastAsia" w:cs="Meiryo UI" w:hint="eastAsia"/>
          <w:sz w:val="24"/>
          <w:szCs w:val="24"/>
        </w:rPr>
        <w:t>として登録</w:t>
      </w:r>
      <w:r w:rsidR="00384C66">
        <w:rPr>
          <w:rFonts w:asciiTheme="minorEastAsia" w:hAnsiTheme="minorEastAsia" w:cs="Meiryo UI" w:hint="eastAsia"/>
          <w:sz w:val="24"/>
          <w:szCs w:val="24"/>
        </w:rPr>
        <w:t>するものです</w:t>
      </w:r>
      <w:r w:rsidRPr="002D4A13">
        <w:rPr>
          <w:rFonts w:asciiTheme="minorEastAsia" w:hAnsiTheme="minorEastAsia" w:cs="Meiryo UI" w:hint="eastAsia"/>
          <w:sz w:val="24"/>
          <w:szCs w:val="24"/>
        </w:rPr>
        <w:t>。登録いただいた情報を</w:t>
      </w:r>
      <w:r w:rsidR="000758F7">
        <w:rPr>
          <w:rFonts w:asciiTheme="minorEastAsia" w:hAnsiTheme="minorEastAsia" w:cs="Meiryo UI" w:hint="eastAsia"/>
          <w:sz w:val="24"/>
          <w:szCs w:val="24"/>
        </w:rPr>
        <w:t>今後</w:t>
      </w:r>
      <w:r w:rsidRPr="002D4A13">
        <w:rPr>
          <w:rFonts w:asciiTheme="minorEastAsia" w:hAnsiTheme="minorEastAsia" w:cs="Meiryo UI" w:hint="eastAsia"/>
          <w:sz w:val="24"/>
          <w:szCs w:val="24"/>
        </w:rPr>
        <w:t>市の広報、ホームページ、ごみ分別アプリやごみ減量のしおりなどで、</w:t>
      </w:r>
      <w:r w:rsidRPr="002D4A13">
        <w:rPr>
          <w:rFonts w:asciiTheme="majorEastAsia" w:eastAsiaTheme="majorEastAsia" w:hAnsiTheme="majorEastAsia" w:cs="Meiryo UI" w:hint="eastAsia"/>
          <w:b/>
          <w:sz w:val="24"/>
          <w:szCs w:val="24"/>
        </w:rPr>
        <w:t>市民や市内の事業者</w:t>
      </w:r>
      <w:r w:rsidRPr="002D4A13">
        <w:rPr>
          <w:rFonts w:asciiTheme="minorEastAsia" w:hAnsiTheme="minorEastAsia" w:cs="Meiryo UI" w:hint="eastAsia"/>
          <w:sz w:val="24"/>
          <w:szCs w:val="24"/>
        </w:rPr>
        <w:t>へ利用を呼び掛け</w:t>
      </w:r>
      <w:r w:rsidR="00384C66">
        <w:rPr>
          <w:rFonts w:asciiTheme="minorEastAsia" w:hAnsiTheme="minorEastAsia" w:cs="Meiryo UI" w:hint="eastAsia"/>
          <w:sz w:val="24"/>
          <w:szCs w:val="24"/>
        </w:rPr>
        <w:t>てい</w:t>
      </w:r>
      <w:r w:rsidR="00AE5013">
        <w:rPr>
          <w:rFonts w:asciiTheme="minorEastAsia" w:hAnsiTheme="minorEastAsia" w:cs="Meiryo UI" w:hint="eastAsia"/>
          <w:sz w:val="24"/>
          <w:szCs w:val="24"/>
        </w:rPr>
        <w:t>き</w:t>
      </w:r>
      <w:r w:rsidR="00384C66">
        <w:rPr>
          <w:rFonts w:asciiTheme="minorEastAsia" w:hAnsiTheme="minorEastAsia" w:cs="Meiryo UI" w:hint="eastAsia"/>
          <w:sz w:val="24"/>
          <w:szCs w:val="24"/>
        </w:rPr>
        <w:t>ま</w:t>
      </w:r>
      <w:r w:rsidRPr="002D4A13">
        <w:rPr>
          <w:rFonts w:asciiTheme="minorEastAsia" w:hAnsiTheme="minorEastAsia" w:cs="Meiryo UI" w:hint="eastAsia"/>
          <w:sz w:val="24"/>
          <w:szCs w:val="24"/>
        </w:rPr>
        <w:t>す。</w:t>
      </w:r>
    </w:p>
    <w:p w:rsidR="00384C66" w:rsidRPr="00384C66" w:rsidRDefault="00384C66" w:rsidP="002D4A13">
      <w:pPr>
        <w:snapToGrid w:val="0"/>
        <w:spacing w:line="276" w:lineRule="auto"/>
        <w:ind w:rightChars="-16" w:right="-34" w:firstLineChars="100" w:firstLine="240"/>
        <w:jc w:val="left"/>
        <w:rPr>
          <w:rFonts w:asciiTheme="minorEastAsia" w:hAnsiTheme="minorEastAsia" w:cs="Meiryo UI"/>
          <w:sz w:val="24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  <w:r w:rsidRPr="002D4A13">
        <w:rPr>
          <w:rFonts w:asciiTheme="minorEastAsia" w:hAnsiTheme="minorEastAsia" w:cs="Meiryo UI" w:hint="eastAsia"/>
          <w:sz w:val="28"/>
          <w:szCs w:val="24"/>
        </w:rPr>
        <w:t>２．公開する情報</w:t>
      </w: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 w:rsidRPr="002D4A13">
        <w:rPr>
          <w:rFonts w:asciiTheme="minorEastAsia" w:hAnsiTheme="minorEastAsia" w:cs="Meiryo UI" w:hint="eastAsia"/>
          <w:sz w:val="28"/>
          <w:szCs w:val="24"/>
        </w:rPr>
        <w:t xml:space="preserve">　</w:t>
      </w:r>
      <w:r w:rsidRPr="002D4A13">
        <w:rPr>
          <w:rFonts w:asciiTheme="minorEastAsia" w:hAnsiTheme="minorEastAsia" w:cs="Meiryo UI" w:hint="eastAsia"/>
          <w:sz w:val="24"/>
          <w:szCs w:val="24"/>
        </w:rPr>
        <w:t>公開する情報は以下のとおりです。</w:t>
      </w:r>
    </w:p>
    <w:p w:rsidR="002D4A13" w:rsidRPr="002D4A13" w:rsidRDefault="00384C66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・</w:t>
      </w:r>
      <w:r w:rsidR="002D4A13" w:rsidRPr="002D4A13">
        <w:rPr>
          <w:rFonts w:asciiTheme="minorEastAsia" w:hAnsiTheme="minorEastAsia" w:cs="Meiryo UI" w:hint="eastAsia"/>
          <w:sz w:val="24"/>
          <w:szCs w:val="24"/>
        </w:rPr>
        <w:t>回収場所（住所又は場所の名称　例：開田１丁目１付近、○○自治会館前など）</w:t>
      </w:r>
    </w:p>
    <w:p w:rsidR="002D4A13" w:rsidRPr="002D4A13" w:rsidRDefault="00384C66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・</w:t>
      </w:r>
      <w:r w:rsidR="002D4A13" w:rsidRPr="002D4A13">
        <w:rPr>
          <w:rFonts w:asciiTheme="minorEastAsia" w:hAnsiTheme="minorEastAsia" w:cs="Meiryo UI" w:hint="eastAsia"/>
          <w:sz w:val="24"/>
          <w:szCs w:val="24"/>
        </w:rPr>
        <w:t>回収日程（例：毎月第○日曜日、○月●日など）</w:t>
      </w:r>
    </w:p>
    <w:p w:rsidR="002D4A13" w:rsidRPr="002D4A13" w:rsidRDefault="00384C66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・</w:t>
      </w:r>
      <w:r w:rsidR="002D4A13" w:rsidRPr="002D4A13">
        <w:rPr>
          <w:rFonts w:asciiTheme="minorEastAsia" w:hAnsiTheme="minorEastAsia" w:cs="Meiryo UI" w:hint="eastAsia"/>
          <w:sz w:val="24"/>
          <w:szCs w:val="24"/>
        </w:rPr>
        <w:t>回収時間帯（午前７時～午前８時など開始の時間と終わりの時間も明示してください）</w:t>
      </w:r>
    </w:p>
    <w:p w:rsidR="00384C66" w:rsidRDefault="00384C66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・</w:t>
      </w:r>
      <w:r w:rsidR="002D4A13" w:rsidRPr="002D4A13">
        <w:rPr>
          <w:rFonts w:asciiTheme="minorEastAsia" w:hAnsiTheme="minorEastAsia" w:cs="Meiryo UI" w:hint="eastAsia"/>
          <w:sz w:val="24"/>
          <w:szCs w:val="24"/>
        </w:rPr>
        <w:t>回収品目（新聞、雑誌、</w:t>
      </w:r>
      <w:r w:rsidR="00E617D4">
        <w:rPr>
          <w:rFonts w:asciiTheme="minorEastAsia" w:hAnsiTheme="minorEastAsia" w:cs="Meiryo UI" w:hint="eastAsia"/>
          <w:sz w:val="24"/>
          <w:szCs w:val="24"/>
        </w:rPr>
        <w:t>段</w:t>
      </w:r>
      <w:r w:rsidR="002D4A13" w:rsidRPr="002D4A13">
        <w:rPr>
          <w:rFonts w:asciiTheme="minorEastAsia" w:hAnsiTheme="minorEastAsia" w:cs="Meiryo UI" w:hint="eastAsia"/>
          <w:sz w:val="24"/>
          <w:szCs w:val="24"/>
        </w:rPr>
        <w:t>ボール、</w:t>
      </w:r>
      <w:r w:rsidR="00306057">
        <w:rPr>
          <w:rFonts w:asciiTheme="minorEastAsia" w:hAnsiTheme="minorEastAsia" w:cs="Meiryo UI" w:hint="eastAsia"/>
          <w:sz w:val="24"/>
          <w:szCs w:val="24"/>
        </w:rPr>
        <w:t>その他古紙（雑がみ）</w:t>
      </w:r>
      <w:r w:rsidR="002D4A13" w:rsidRPr="002D4A13">
        <w:rPr>
          <w:rFonts w:asciiTheme="minorEastAsia" w:hAnsiTheme="minorEastAsia" w:cs="Meiryo UI" w:hint="eastAsia"/>
          <w:sz w:val="24"/>
          <w:szCs w:val="24"/>
        </w:rPr>
        <w:t>、古繊維など）</w:t>
      </w:r>
    </w:p>
    <w:p w:rsidR="002D4A13" w:rsidRPr="00384C66" w:rsidRDefault="00384C66" w:rsidP="00384C66">
      <w:pPr>
        <w:snapToGrid w:val="0"/>
        <w:spacing w:line="276" w:lineRule="auto"/>
        <w:ind w:rightChars="-68" w:right="-143"/>
        <w:jc w:val="left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・</w:t>
      </w:r>
      <w:r w:rsidR="002D4A13" w:rsidRPr="00384C66">
        <w:rPr>
          <w:rFonts w:asciiTheme="minorEastAsia" w:hAnsiTheme="minorEastAsia" w:cs="Meiryo UI" w:hint="eastAsia"/>
          <w:sz w:val="24"/>
          <w:szCs w:val="24"/>
        </w:rPr>
        <w:t>特記事項：各団体の独自ルールなど、特に伝えておきたいことがあればご記入ください。</w:t>
      </w: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8"/>
          <w:szCs w:val="24"/>
        </w:rPr>
      </w:pPr>
      <w:r w:rsidRPr="002D4A13">
        <w:rPr>
          <w:rFonts w:asciiTheme="minorEastAsia" w:hAnsiTheme="minorEastAsia" w:cs="Meiryo UI" w:hint="eastAsia"/>
          <w:sz w:val="28"/>
          <w:szCs w:val="24"/>
        </w:rPr>
        <w:t>３．何が変わるの？</w:t>
      </w: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 w:rsidRPr="002D4A13">
        <w:rPr>
          <w:rFonts w:asciiTheme="minorEastAsia" w:hAnsiTheme="minorEastAsia" w:cs="Meiryo UI" w:hint="eastAsia"/>
          <w:sz w:val="24"/>
          <w:szCs w:val="24"/>
        </w:rPr>
        <w:t xml:space="preserve">　団体以外の方も出されますので、回収量が増えて、廃品回収業者からの売却収入や市の助成金の増額が期待できます。それ以外のことは、これまでどおりの回収で、特に変わることはありません。</w:t>
      </w:r>
    </w:p>
    <w:p w:rsidR="002D4A13" w:rsidRPr="002D4A13" w:rsidRDefault="002D4A13" w:rsidP="002D4A13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24"/>
          <w:szCs w:val="24"/>
        </w:rPr>
      </w:pPr>
      <w:r w:rsidRPr="002D4A13">
        <w:rPr>
          <w:rFonts w:asciiTheme="minorEastAsia" w:hAnsiTheme="minorEastAsia" w:cs="Meiryo UI" w:hint="eastAsia"/>
          <w:sz w:val="24"/>
          <w:szCs w:val="24"/>
        </w:rPr>
        <w:t xml:space="preserve">　拠点回収場所の表示が必要な場合は、表示板をご準備いたしますので、お申し出ください。</w:t>
      </w:r>
    </w:p>
    <w:p w:rsidR="00471CF4" w:rsidRDefault="00471CF4" w:rsidP="00471C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4EBE1A" wp14:editId="7ADFC894">
                <wp:simplePos x="0" y="0"/>
                <wp:positionH relativeFrom="column">
                  <wp:posOffset>2510790</wp:posOffset>
                </wp:positionH>
                <wp:positionV relativeFrom="paragraph">
                  <wp:posOffset>57785</wp:posOffset>
                </wp:positionV>
                <wp:extent cx="3509010" cy="1577340"/>
                <wp:effectExtent l="0" t="0" r="15240" b="2286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F4" w:rsidRDefault="00471CF4" w:rsidP="00471C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【問い合わせ先】</w:t>
                            </w:r>
                          </w:p>
                          <w:p w:rsidR="00471CF4" w:rsidRDefault="00471CF4" w:rsidP="00471C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長岡京市　環境経済部</w:t>
                            </w:r>
                          </w:p>
                          <w:p w:rsidR="00471CF4" w:rsidRDefault="00471CF4" w:rsidP="00471C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環境業務課　ごみ減量推進担当　</w:t>
                            </w:r>
                          </w:p>
                          <w:p w:rsidR="00471CF4" w:rsidRDefault="00471CF4" w:rsidP="00471C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B42E38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617-8501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長岡京市開田一丁目１番１号</w:t>
                            </w:r>
                          </w:p>
                          <w:p w:rsidR="00471CF4" w:rsidRDefault="00471CF4" w:rsidP="00471CF4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42E38">
                              <w:rPr>
                                <w:rFonts w:ascii="ＭＳ 明朝" w:hAnsi="ＭＳ 明朝" w:hint="eastAsia"/>
                                <w:sz w:val="24"/>
                              </w:rPr>
                              <w:t>TEL：075-955-9548　FAX：075-955-9955</w:t>
                            </w:r>
                          </w:p>
                          <w:p w:rsidR="00471CF4" w:rsidRPr="00B42E38" w:rsidRDefault="00471CF4" w:rsidP="00471CF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E-MAIL:kankyougyoumu@city.nagaokakyo.lg.jp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BE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9" type="#_x0000_t202" style="position:absolute;left:0;text-align:left;margin-left:197.7pt;margin-top:4.55pt;width:276.3pt;height:1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">
                <v:textbox>
                  <w:txbxContent>
                    <w:p w:rsidR="00471CF4" w:rsidRDefault="00471CF4" w:rsidP="00471C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【問い合わせ先】</w:t>
                      </w:r>
                    </w:p>
                    <w:p w:rsidR="00471CF4" w:rsidRDefault="00471CF4" w:rsidP="00471C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長岡京市　環境経済部</w:t>
                      </w:r>
                    </w:p>
                    <w:p w:rsidR="00471CF4" w:rsidRDefault="00471CF4" w:rsidP="00471C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環境業務課　ごみ減量推進担当　</w:t>
                      </w:r>
                    </w:p>
                    <w:p w:rsidR="00471CF4" w:rsidRDefault="00471CF4" w:rsidP="00471C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〒</w:t>
                      </w:r>
                      <w:r w:rsidRPr="00B42E38">
                        <w:rPr>
                          <w:rFonts w:ascii="ＭＳ 明朝" w:hAnsi="ＭＳ 明朝" w:hint="eastAsia"/>
                          <w:sz w:val="24"/>
                        </w:rPr>
                        <w:t xml:space="preserve">617-8501　</w:t>
                      </w:r>
                      <w:r>
                        <w:rPr>
                          <w:rFonts w:hint="eastAsia"/>
                          <w:sz w:val="24"/>
                        </w:rPr>
                        <w:t>長岡京市開田一丁目１番１号</w:t>
                      </w:r>
                    </w:p>
                    <w:p w:rsidR="00471CF4" w:rsidRDefault="00471CF4" w:rsidP="00471CF4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B42E38">
                        <w:rPr>
                          <w:rFonts w:ascii="ＭＳ 明朝" w:hAnsi="ＭＳ 明朝" w:hint="eastAsia"/>
                          <w:sz w:val="24"/>
                        </w:rPr>
                        <w:t>TEL：075-955-9548　FAX：075-955-9955</w:t>
                      </w:r>
                    </w:p>
                    <w:p w:rsidR="00471CF4" w:rsidRPr="00B42E38" w:rsidRDefault="00471CF4" w:rsidP="00471CF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E-MAIL:kankyougyoumu@city.nagaokakyo.lg.jp</w:t>
                      </w:r>
                    </w:p>
                  </w:txbxContent>
                </v:textbox>
              </v:shape>
            </w:pict>
          </mc:Fallback>
        </mc:AlternateContent>
      </w:r>
      <w:r w:rsidR="002D4A13" w:rsidRPr="002D4A13">
        <w:rPr>
          <w:rFonts w:asciiTheme="minorEastAsia" w:hAnsiTheme="minorEastAsia" w:cs="Meiryo UI" w:hint="eastAsia"/>
          <w:sz w:val="24"/>
          <w:szCs w:val="24"/>
        </w:rPr>
        <w:t xml:space="preserve">　</w:t>
      </w:r>
    </w:p>
    <w:p w:rsidR="00471CF4" w:rsidRDefault="00471CF4" w:rsidP="00471CF4"/>
    <w:p w:rsidR="00471CF4" w:rsidRDefault="00471CF4" w:rsidP="00471CF4"/>
    <w:p w:rsidR="00471CF4" w:rsidRDefault="00471CF4" w:rsidP="00471CF4"/>
    <w:p w:rsidR="00471CF4" w:rsidRPr="00423EC8" w:rsidRDefault="00471CF4" w:rsidP="00471CF4"/>
    <w:p w:rsidR="00526AE8" w:rsidRPr="00A62C5A" w:rsidRDefault="00526AE8" w:rsidP="00CB177A">
      <w:pPr>
        <w:snapToGrid w:val="0"/>
        <w:spacing w:line="276" w:lineRule="auto"/>
        <w:ind w:rightChars="-16" w:right="-34"/>
        <w:jc w:val="left"/>
        <w:rPr>
          <w:rFonts w:asciiTheme="minorEastAsia" w:hAnsiTheme="minorEastAsia" w:cs="Meiryo UI"/>
          <w:sz w:val="44"/>
          <w:szCs w:val="44"/>
        </w:rPr>
      </w:pPr>
    </w:p>
    <w:sectPr w:rsidR="00526AE8" w:rsidRPr="00A62C5A" w:rsidSect="00411362">
      <w:pgSz w:w="11906" w:h="16838"/>
      <w:pgMar w:top="851" w:right="1134" w:bottom="851" w:left="1134" w:header="851" w:footer="992" w:gutter="0"/>
      <w:pgBorders w:zOrder="back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23" w:rsidRDefault="00B24323" w:rsidP="00B24323">
      <w:r>
        <w:separator/>
      </w:r>
    </w:p>
  </w:endnote>
  <w:endnote w:type="continuationSeparator" w:id="0">
    <w:p w:rsidR="00B24323" w:rsidRDefault="00B24323" w:rsidP="00B2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23" w:rsidRDefault="00B24323" w:rsidP="00B24323">
      <w:r>
        <w:separator/>
      </w:r>
    </w:p>
  </w:footnote>
  <w:footnote w:type="continuationSeparator" w:id="0">
    <w:p w:rsidR="00B24323" w:rsidRDefault="00B24323" w:rsidP="00B24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0D0"/>
    <w:multiLevelType w:val="hybridMultilevel"/>
    <w:tmpl w:val="2DCE7FBE"/>
    <w:lvl w:ilvl="0" w:tplc="45D698BE">
      <w:numFmt w:val="bullet"/>
      <w:lvlText w:val="□"/>
      <w:lvlJc w:val="left"/>
      <w:pPr>
        <w:ind w:left="35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10B82458"/>
    <w:multiLevelType w:val="hybridMultilevel"/>
    <w:tmpl w:val="BB286FB8"/>
    <w:lvl w:ilvl="0" w:tplc="57F4C67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3C7DF8"/>
    <w:multiLevelType w:val="hybridMultilevel"/>
    <w:tmpl w:val="F734162A"/>
    <w:lvl w:ilvl="0" w:tplc="2D56976E">
      <w:numFmt w:val="bullet"/>
      <w:lvlText w:val="★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61256"/>
    <w:multiLevelType w:val="hybridMultilevel"/>
    <w:tmpl w:val="3504391A"/>
    <w:lvl w:ilvl="0" w:tplc="3CD62BF8">
      <w:numFmt w:val="bullet"/>
      <w:lvlText w:val="□"/>
      <w:lvlJc w:val="left"/>
      <w:pPr>
        <w:ind w:left="359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4" w15:restartNumberingAfterBreak="0">
    <w:nsid w:val="56A826DD"/>
    <w:multiLevelType w:val="hybridMultilevel"/>
    <w:tmpl w:val="DC6EE344"/>
    <w:lvl w:ilvl="0" w:tplc="44165FAC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58EB7CEE"/>
    <w:multiLevelType w:val="hybridMultilevel"/>
    <w:tmpl w:val="00B69A10"/>
    <w:lvl w:ilvl="0" w:tplc="C7DE15D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C60F7F"/>
    <w:multiLevelType w:val="hybridMultilevel"/>
    <w:tmpl w:val="1498942C"/>
    <w:lvl w:ilvl="0" w:tplc="4756272C">
      <w:numFmt w:val="bullet"/>
      <w:lvlText w:val="□"/>
      <w:lvlJc w:val="left"/>
      <w:pPr>
        <w:ind w:left="35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7" w15:restartNumberingAfterBreak="0">
    <w:nsid w:val="76003BF1"/>
    <w:multiLevelType w:val="hybridMultilevel"/>
    <w:tmpl w:val="5D6093FC"/>
    <w:lvl w:ilvl="0" w:tplc="93E8AD3A">
      <w:numFmt w:val="bullet"/>
      <w:lvlText w:val="□"/>
      <w:lvlJc w:val="left"/>
      <w:pPr>
        <w:ind w:left="359" w:hanging="360"/>
      </w:pPr>
      <w:rPr>
        <w:rFonts w:ascii="ＭＳ 明朝" w:eastAsia="ＭＳ 明朝" w:hAnsi="ＭＳ 明朝" w:cs="Meiryo U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abstractNum w:abstractNumId="8" w15:restartNumberingAfterBreak="0">
    <w:nsid w:val="77ED0E2A"/>
    <w:multiLevelType w:val="hybridMultilevel"/>
    <w:tmpl w:val="2D1859B8"/>
    <w:lvl w:ilvl="0" w:tplc="930CC46E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83C"/>
    <w:rsid w:val="00003A19"/>
    <w:rsid w:val="00011FA4"/>
    <w:rsid w:val="00032A8A"/>
    <w:rsid w:val="000362C8"/>
    <w:rsid w:val="000369B1"/>
    <w:rsid w:val="000647FE"/>
    <w:rsid w:val="000758F7"/>
    <w:rsid w:val="000A53F9"/>
    <w:rsid w:val="000D0575"/>
    <w:rsid w:val="000F6FDA"/>
    <w:rsid w:val="0012364D"/>
    <w:rsid w:val="00130C45"/>
    <w:rsid w:val="00142D8C"/>
    <w:rsid w:val="00196BF6"/>
    <w:rsid w:val="001A28EA"/>
    <w:rsid w:val="001C631A"/>
    <w:rsid w:val="001D5EE2"/>
    <w:rsid w:val="001D7A46"/>
    <w:rsid w:val="001E328A"/>
    <w:rsid w:val="00217807"/>
    <w:rsid w:val="00231AA9"/>
    <w:rsid w:val="00242DF2"/>
    <w:rsid w:val="002454B5"/>
    <w:rsid w:val="00251985"/>
    <w:rsid w:val="0026660B"/>
    <w:rsid w:val="002A7D53"/>
    <w:rsid w:val="002B28EA"/>
    <w:rsid w:val="002D4A13"/>
    <w:rsid w:val="00306057"/>
    <w:rsid w:val="00371E20"/>
    <w:rsid w:val="00384C66"/>
    <w:rsid w:val="003C2A3C"/>
    <w:rsid w:val="003D59F1"/>
    <w:rsid w:val="003E3C4B"/>
    <w:rsid w:val="003F0E56"/>
    <w:rsid w:val="003F2AFE"/>
    <w:rsid w:val="00404FEE"/>
    <w:rsid w:val="00411362"/>
    <w:rsid w:val="004147EC"/>
    <w:rsid w:val="004176FF"/>
    <w:rsid w:val="0042390E"/>
    <w:rsid w:val="00436682"/>
    <w:rsid w:val="00454896"/>
    <w:rsid w:val="00461076"/>
    <w:rsid w:val="00464924"/>
    <w:rsid w:val="00465199"/>
    <w:rsid w:val="00471CF4"/>
    <w:rsid w:val="00473A0B"/>
    <w:rsid w:val="00476F63"/>
    <w:rsid w:val="00485449"/>
    <w:rsid w:val="00492BAA"/>
    <w:rsid w:val="00494A94"/>
    <w:rsid w:val="004C458D"/>
    <w:rsid w:val="004F4050"/>
    <w:rsid w:val="005148BF"/>
    <w:rsid w:val="00521BD1"/>
    <w:rsid w:val="00526AE8"/>
    <w:rsid w:val="00541B43"/>
    <w:rsid w:val="00542A6A"/>
    <w:rsid w:val="00545218"/>
    <w:rsid w:val="005A7402"/>
    <w:rsid w:val="005B1F27"/>
    <w:rsid w:val="0060594F"/>
    <w:rsid w:val="006156C0"/>
    <w:rsid w:val="00632D6D"/>
    <w:rsid w:val="006D184C"/>
    <w:rsid w:val="006F34F7"/>
    <w:rsid w:val="007144F7"/>
    <w:rsid w:val="007260B4"/>
    <w:rsid w:val="0072783C"/>
    <w:rsid w:val="00727D2D"/>
    <w:rsid w:val="00727D61"/>
    <w:rsid w:val="00746D18"/>
    <w:rsid w:val="00754173"/>
    <w:rsid w:val="007B4AEF"/>
    <w:rsid w:val="007C5027"/>
    <w:rsid w:val="007F0A37"/>
    <w:rsid w:val="007F13FB"/>
    <w:rsid w:val="007F4DB5"/>
    <w:rsid w:val="008022B2"/>
    <w:rsid w:val="00847B11"/>
    <w:rsid w:val="00895BA6"/>
    <w:rsid w:val="008A48DF"/>
    <w:rsid w:val="008B69C2"/>
    <w:rsid w:val="008C0F83"/>
    <w:rsid w:val="008D1333"/>
    <w:rsid w:val="008D5444"/>
    <w:rsid w:val="008F0047"/>
    <w:rsid w:val="00916E56"/>
    <w:rsid w:val="00956399"/>
    <w:rsid w:val="00962441"/>
    <w:rsid w:val="009B131C"/>
    <w:rsid w:val="009D2782"/>
    <w:rsid w:val="009E2FAA"/>
    <w:rsid w:val="009F424F"/>
    <w:rsid w:val="00A0358E"/>
    <w:rsid w:val="00A33D76"/>
    <w:rsid w:val="00A60250"/>
    <w:rsid w:val="00A62C5A"/>
    <w:rsid w:val="00A664E2"/>
    <w:rsid w:val="00A87ED7"/>
    <w:rsid w:val="00AC2A11"/>
    <w:rsid w:val="00AE3125"/>
    <w:rsid w:val="00AE5013"/>
    <w:rsid w:val="00B24323"/>
    <w:rsid w:val="00B41EEE"/>
    <w:rsid w:val="00BD50A8"/>
    <w:rsid w:val="00C07717"/>
    <w:rsid w:val="00C3088C"/>
    <w:rsid w:val="00C433B0"/>
    <w:rsid w:val="00C43434"/>
    <w:rsid w:val="00C461B4"/>
    <w:rsid w:val="00C5728A"/>
    <w:rsid w:val="00C77E5C"/>
    <w:rsid w:val="00C86A55"/>
    <w:rsid w:val="00C92681"/>
    <w:rsid w:val="00CB177A"/>
    <w:rsid w:val="00CC2A04"/>
    <w:rsid w:val="00CD7203"/>
    <w:rsid w:val="00CE0399"/>
    <w:rsid w:val="00D15A54"/>
    <w:rsid w:val="00D32B43"/>
    <w:rsid w:val="00D41C1D"/>
    <w:rsid w:val="00D8435F"/>
    <w:rsid w:val="00D845A3"/>
    <w:rsid w:val="00D9154B"/>
    <w:rsid w:val="00D936E4"/>
    <w:rsid w:val="00D942FC"/>
    <w:rsid w:val="00D95EE6"/>
    <w:rsid w:val="00DA333A"/>
    <w:rsid w:val="00DA610B"/>
    <w:rsid w:val="00DE31B7"/>
    <w:rsid w:val="00DF1489"/>
    <w:rsid w:val="00DF24BF"/>
    <w:rsid w:val="00E02CEC"/>
    <w:rsid w:val="00E07806"/>
    <w:rsid w:val="00E1171A"/>
    <w:rsid w:val="00E4532D"/>
    <w:rsid w:val="00E617D4"/>
    <w:rsid w:val="00E6502B"/>
    <w:rsid w:val="00E7007C"/>
    <w:rsid w:val="00EA03CE"/>
    <w:rsid w:val="00EF434D"/>
    <w:rsid w:val="00F03155"/>
    <w:rsid w:val="00F148E5"/>
    <w:rsid w:val="00F22320"/>
    <w:rsid w:val="00F352BB"/>
    <w:rsid w:val="00F37463"/>
    <w:rsid w:val="00F72CC2"/>
    <w:rsid w:val="00FB7CCC"/>
    <w:rsid w:val="00FC4E08"/>
    <w:rsid w:val="00FC6E3E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1EA7B"/>
  <w15:docId w15:val="{D1408F2D-3B31-46FE-9983-9A088C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323"/>
  </w:style>
  <w:style w:type="paragraph" w:styleId="a5">
    <w:name w:val="footer"/>
    <w:basedOn w:val="a"/>
    <w:link w:val="a6"/>
    <w:uiPriority w:val="99"/>
    <w:unhideWhenUsed/>
    <w:rsid w:val="00B24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323"/>
  </w:style>
  <w:style w:type="table" w:styleId="a7">
    <w:name w:val="Table Grid"/>
    <w:basedOn w:val="a1"/>
    <w:uiPriority w:val="59"/>
    <w:rsid w:val="00B2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47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6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95A0-7636-499A-B97E-09C3EC03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77</cp:revision>
  <cp:lastPrinted>2022-03-08T02:41:00Z</cp:lastPrinted>
  <dcterms:created xsi:type="dcterms:W3CDTF">2014-09-12T00:57:00Z</dcterms:created>
  <dcterms:modified xsi:type="dcterms:W3CDTF">2022-03-08T04:09:00Z</dcterms:modified>
</cp:coreProperties>
</file>