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FEF" w:rsidRDefault="00B06990" w:rsidP="00C16273">
      <w:pPr>
        <w:jc w:val="center"/>
        <w:rPr>
          <w:rFonts w:ascii="UD デジタル 教科書体 N-R" w:eastAsia="UD デジタル 教科書体 N-R"/>
        </w:rPr>
      </w:pPr>
      <w:r w:rsidRPr="00532A4E">
        <w:rPr>
          <w:rFonts w:ascii="UD デジタル 教科書体 N-R" w:eastAsia="UD デジタル 教科書体 N-R" w:hint="eastAsia"/>
          <w:sz w:val="32"/>
        </w:rPr>
        <w:t>アライグマ捕獲檻</w:t>
      </w:r>
      <w:r w:rsidR="003C17CA">
        <w:rPr>
          <w:rFonts w:ascii="UD デジタル 教科書体 N-R" w:eastAsia="UD デジタル 教科書体 N-R" w:hint="eastAsia"/>
          <w:sz w:val="32"/>
        </w:rPr>
        <w:t>借用書</w:t>
      </w:r>
    </w:p>
    <w:p w:rsidR="00276803" w:rsidRDefault="00276803" w:rsidP="00276803">
      <w:pPr>
        <w:rPr>
          <w:rFonts w:ascii="UD デジタル 教科書体 N-R" w:eastAsia="UD デジタル 教科書体 N-R"/>
        </w:rPr>
      </w:pPr>
      <w:r>
        <w:rPr>
          <w:rFonts w:ascii="UD デジタル 教科書体 N-R" w:eastAsia="UD デジタル 教科書体 N-R" w:hint="eastAsia"/>
        </w:rPr>
        <w:t xml:space="preserve">　　　　　　　　　　　　　　　　　　　　　　　　　　　　　　　　　　　　　年　　月　　日</w:t>
      </w:r>
    </w:p>
    <w:p w:rsidR="00276803" w:rsidRDefault="00276803">
      <w:pPr>
        <w:rPr>
          <w:rFonts w:ascii="UD デジタル 教科書体 N-R" w:eastAsia="UD デジタル 教科書体 N-R"/>
        </w:rPr>
      </w:pPr>
      <w:r>
        <w:rPr>
          <w:rFonts w:ascii="UD デジタル 教科書体 N-R" w:eastAsia="UD デジタル 教科書体 N-R" w:hint="eastAsia"/>
        </w:rPr>
        <w:t xml:space="preserve">　長岡京市長　様</w:t>
      </w:r>
    </w:p>
    <w:p w:rsidR="00276803" w:rsidRPr="00276803" w:rsidRDefault="00276803" w:rsidP="00276803">
      <w:pPr>
        <w:rPr>
          <w:rFonts w:ascii="UD デジタル 教科書体 N-R" w:eastAsia="UD デジタル 教科書体 N-R"/>
          <w:u w:val="single"/>
        </w:rPr>
      </w:pPr>
      <w:r>
        <w:rPr>
          <w:rFonts w:ascii="UD デジタル 教科書体 N-R" w:eastAsia="UD デジタル 教科書体 N-R" w:hint="eastAsia"/>
        </w:rPr>
        <w:t xml:space="preserve">　　　　　　　　　　　　　　　　　　　　　　　　</w:t>
      </w:r>
      <w:r w:rsidRPr="00276803">
        <w:rPr>
          <w:rFonts w:ascii="UD デジタル 教科書体 N-R" w:eastAsia="UD デジタル 教科書体 N-R" w:hint="eastAsia"/>
          <w:u w:val="single"/>
        </w:rPr>
        <w:t xml:space="preserve">申請団体名　　　　　</w:t>
      </w:r>
      <w:r>
        <w:rPr>
          <w:rFonts w:ascii="UD デジタル 教科書体 N-R" w:eastAsia="UD デジタル 教科書体 N-R" w:hint="eastAsia"/>
          <w:u w:val="single"/>
        </w:rPr>
        <w:t xml:space="preserve">　　</w:t>
      </w:r>
      <w:r w:rsidRPr="00276803">
        <w:rPr>
          <w:rFonts w:ascii="UD デジタル 教科書体 N-R" w:eastAsia="UD デジタル 教科書体 N-R" w:hint="eastAsia"/>
          <w:u w:val="single"/>
        </w:rPr>
        <w:t xml:space="preserve">　　　　　　　　</w:t>
      </w:r>
    </w:p>
    <w:p w:rsidR="00276803" w:rsidRPr="00276803" w:rsidRDefault="00276803" w:rsidP="00276803">
      <w:pPr>
        <w:rPr>
          <w:rFonts w:ascii="UD デジタル 教科書体 N-R" w:eastAsia="UD デジタル 教科書体 N-R"/>
          <w:u w:val="single"/>
        </w:rPr>
      </w:pPr>
      <w:r>
        <w:rPr>
          <w:rFonts w:ascii="UD デジタル 教科書体 N-R" w:eastAsia="UD デジタル 教科書体 N-R" w:hint="eastAsia"/>
        </w:rPr>
        <w:t xml:space="preserve">　　　　　　　　　　　　　　　　　　　　　　　　</w:t>
      </w:r>
      <w:r w:rsidRPr="00276803">
        <w:rPr>
          <w:rFonts w:ascii="UD デジタル 教科書体 N-R" w:eastAsia="UD デジタル 教科書体 N-R" w:hint="eastAsia"/>
          <w:u w:val="single"/>
        </w:rPr>
        <w:t xml:space="preserve">申請者氏名　　　　　　　　　　　　　　　</w:t>
      </w:r>
    </w:p>
    <w:p w:rsidR="00276803" w:rsidRPr="00276803" w:rsidRDefault="00276803" w:rsidP="00276803">
      <w:pPr>
        <w:rPr>
          <w:rFonts w:ascii="UD デジタル 教科書体 N-R" w:eastAsia="UD デジタル 教科書体 N-R"/>
          <w:u w:val="single"/>
        </w:rPr>
      </w:pPr>
      <w:r>
        <w:rPr>
          <w:rFonts w:ascii="UD デジタル 教科書体 N-R" w:eastAsia="UD デジタル 教科書体 N-R" w:hint="eastAsia"/>
        </w:rPr>
        <w:t xml:space="preserve">　　　　　　　　　　　　　　　　　　　　　　　　</w:t>
      </w:r>
      <w:r w:rsidRPr="00276803">
        <w:rPr>
          <w:rFonts w:ascii="UD デジタル 教科書体 N-R" w:eastAsia="UD デジタル 教科書体 N-R" w:hint="eastAsia"/>
          <w:u w:val="single"/>
        </w:rPr>
        <w:t xml:space="preserve">申請者住所　　　　　　　　　　　　　　　</w:t>
      </w:r>
    </w:p>
    <w:p w:rsidR="00276803" w:rsidRDefault="00276803" w:rsidP="00276803">
      <w:pPr>
        <w:ind w:firstLineChars="1200" w:firstLine="5040"/>
        <w:rPr>
          <w:rFonts w:ascii="UD デジタル 教科書体 N-R" w:eastAsia="UD デジタル 教科書体 N-R"/>
          <w:u w:val="single"/>
        </w:rPr>
      </w:pPr>
      <w:r w:rsidRPr="00276803">
        <w:rPr>
          <w:rFonts w:ascii="UD デジタル 教科書体 N-R" w:eastAsia="UD デジタル 教科書体 N-R" w:hint="eastAsia"/>
          <w:spacing w:val="105"/>
          <w:kern w:val="0"/>
          <w:u w:val="single"/>
          <w:fitText w:val="1050" w:id="-984975616"/>
        </w:rPr>
        <w:t>連絡</w:t>
      </w:r>
      <w:r w:rsidRPr="00276803">
        <w:rPr>
          <w:rFonts w:ascii="UD デジタル 教科書体 N-R" w:eastAsia="UD デジタル 教科書体 N-R" w:hint="eastAsia"/>
          <w:kern w:val="0"/>
          <w:u w:val="single"/>
          <w:fitText w:val="1050" w:id="-984975616"/>
        </w:rPr>
        <w:t>先</w:t>
      </w:r>
      <w:r w:rsidRPr="00C16273">
        <w:rPr>
          <w:rFonts w:ascii="UD デジタル 教科書体 N-R" w:eastAsia="UD デジタル 教科書体 N-R" w:hint="eastAsia"/>
          <w:u w:val="single"/>
        </w:rPr>
        <w:t xml:space="preserve">　　　　　　　　　　　　　　　</w:t>
      </w:r>
    </w:p>
    <w:p w:rsidR="00276803" w:rsidRPr="00276803" w:rsidRDefault="00276803">
      <w:pPr>
        <w:rPr>
          <w:rFonts w:ascii="UD デジタル 教科書体 N-R" w:eastAsia="UD デジタル 教科書体 N-R"/>
        </w:rPr>
      </w:pPr>
    </w:p>
    <w:p w:rsidR="00276803" w:rsidRPr="00A8461A" w:rsidRDefault="00276803">
      <w:pPr>
        <w:rPr>
          <w:rFonts w:ascii="UD デジタル 教科書体 N-R" w:eastAsia="UD デジタル 教科書体 N-R"/>
        </w:rPr>
      </w:pPr>
    </w:p>
    <w:p w:rsidR="00276803" w:rsidRDefault="00276803">
      <w:pPr>
        <w:rPr>
          <w:rFonts w:ascii="UD デジタル 教科書体 N-R" w:eastAsia="UD デジタル 教科書体 N-R"/>
        </w:rPr>
      </w:pPr>
      <w:r>
        <w:rPr>
          <w:rFonts w:ascii="UD デジタル 教科書体 N-R" w:eastAsia="UD デジタル 教科書体 N-R" w:hint="eastAsia"/>
        </w:rPr>
        <w:t xml:space="preserve">　私は、特定外来生物による生態系等に係る被害の防止に関する法律に基づく防除実施計画及び安楽死処理日程及び下記借入条項について同意し、捕獲檻の</w:t>
      </w:r>
      <w:r w:rsidR="0052163D">
        <w:rPr>
          <w:rFonts w:ascii="UD デジタル 教科書体 N-R" w:eastAsia="UD デジタル 教科書体 N-R" w:hint="eastAsia"/>
        </w:rPr>
        <w:t>借用</w:t>
      </w:r>
      <w:r>
        <w:rPr>
          <w:rFonts w:ascii="UD デジタル 教科書体 N-R" w:eastAsia="UD デジタル 教科書体 N-R" w:hint="eastAsia"/>
        </w:rPr>
        <w:t>を希望します。</w:t>
      </w:r>
    </w:p>
    <w:p w:rsidR="00276803" w:rsidRDefault="00276803">
      <w:pPr>
        <w:rPr>
          <w:rFonts w:ascii="UD デジタル 教科書体 N-R" w:eastAsia="UD デジタル 教科書体 N-R"/>
        </w:rPr>
      </w:pPr>
    </w:p>
    <w:p w:rsidR="00276803" w:rsidRDefault="00276803" w:rsidP="00276803">
      <w:pPr>
        <w:jc w:val="center"/>
        <w:rPr>
          <w:rFonts w:ascii="UD デジタル 教科書体 N-R" w:eastAsia="UD デジタル 教科書体 N-R"/>
        </w:rPr>
      </w:pPr>
      <w:r>
        <w:rPr>
          <w:rFonts w:ascii="UD デジタル 教科書体 N-R" w:eastAsia="UD デジタル 教科書体 N-R" w:hint="eastAsia"/>
        </w:rPr>
        <w:t>記</w:t>
      </w:r>
    </w:p>
    <w:p w:rsidR="00276803" w:rsidRDefault="00276803" w:rsidP="00276803">
      <w:pPr>
        <w:rPr>
          <w:rFonts w:ascii="UD デジタル 教科書体 N-R" w:eastAsia="UD デジタル 教科書体 N-R"/>
        </w:rPr>
      </w:pPr>
    </w:p>
    <w:p w:rsidR="00276803" w:rsidRDefault="00276803" w:rsidP="00276803">
      <w:pPr>
        <w:rPr>
          <w:rFonts w:ascii="UD デジタル 教科書体 N-R" w:eastAsia="UD デジタル 教科書体 N-R"/>
        </w:rPr>
      </w:pPr>
      <w:r>
        <w:rPr>
          <w:rFonts w:ascii="UD デジタル 教科書体 N-R" w:eastAsia="UD デジタル 教科書体 N-R" w:hint="eastAsia"/>
        </w:rPr>
        <w:t>１．物品名および数量</w:t>
      </w:r>
    </w:p>
    <w:p w:rsidR="00276803" w:rsidRDefault="00276803" w:rsidP="00276803">
      <w:pPr>
        <w:rPr>
          <w:rFonts w:ascii="UD デジタル 教科書体 N-R" w:eastAsia="UD デジタル 教科書体 N-R"/>
        </w:rPr>
      </w:pPr>
      <w:r>
        <w:rPr>
          <w:rFonts w:ascii="UD デジタル 教科書体 N-R" w:eastAsia="UD デジタル 教科書体 N-R" w:hint="eastAsia"/>
        </w:rPr>
        <w:t xml:space="preserve">　　【物品名】　　　　　　　　　　　　　　　　　　　　【数量】</w:t>
      </w:r>
    </w:p>
    <w:p w:rsidR="00276803" w:rsidRPr="006C3489" w:rsidRDefault="00276803" w:rsidP="00276803">
      <w:pPr>
        <w:tabs>
          <w:tab w:val="left" w:pos="8598"/>
        </w:tabs>
        <w:rPr>
          <w:rFonts w:ascii="UD デジタル 教科書体 N-R" w:eastAsia="UD デジタル 教科書体 N-R"/>
        </w:rPr>
      </w:pPr>
      <w:r>
        <w:rPr>
          <w:rFonts w:ascii="UD デジタル 教科書体 N-R" w:eastAsia="UD デジタル 教科書体 N-R" w:hint="eastAsia"/>
        </w:rPr>
        <w:t xml:space="preserve">　　</w:t>
      </w:r>
      <w:r w:rsidRPr="006C3489">
        <w:rPr>
          <w:rFonts w:ascii="UD デジタル 教科書体 N-R" w:eastAsia="UD デジタル 教科書体 N-R" w:hint="eastAsia"/>
          <w:u w:val="single"/>
        </w:rPr>
        <w:t xml:space="preserve">アライグマ捕獲檻　　　　　Ｎｏ．　　　　　</w:t>
      </w:r>
      <w:r w:rsidR="006C3489" w:rsidRPr="006C3489">
        <w:rPr>
          <w:rFonts w:ascii="UD デジタル 教科書体 N-R" w:eastAsia="UD デジタル 教科書体 N-R" w:hint="eastAsia"/>
          <w:u w:val="single"/>
        </w:rPr>
        <w:t xml:space="preserve">　</w:t>
      </w:r>
      <w:r w:rsidR="006C3489" w:rsidRPr="006C3489">
        <w:rPr>
          <w:rFonts w:ascii="UD デジタル 教科書体 N-R" w:eastAsia="UD デジタル 教科書体 N-R" w:hint="eastAsia"/>
        </w:rPr>
        <w:t xml:space="preserve">　　　　　　</w:t>
      </w:r>
      <w:r w:rsidR="006C3489" w:rsidRPr="006C3489">
        <w:rPr>
          <w:rFonts w:ascii="UD デジタル 教科書体 N-R" w:eastAsia="UD デジタル 教科書体 N-R" w:hint="eastAsia"/>
          <w:u w:val="single"/>
        </w:rPr>
        <w:t xml:space="preserve">　</w:t>
      </w:r>
      <w:r w:rsidR="006C3489">
        <w:rPr>
          <w:rFonts w:ascii="UD デジタル 教科書体 N-R" w:eastAsia="UD デジタル 教科書体 N-R" w:hint="eastAsia"/>
          <w:u w:val="single"/>
        </w:rPr>
        <w:t xml:space="preserve">　</w:t>
      </w:r>
      <w:r w:rsidR="006C3489" w:rsidRPr="006C3489">
        <w:rPr>
          <w:rFonts w:ascii="UD デジタル 教科書体 N-R" w:eastAsia="UD デジタル 教科書体 N-R" w:hint="eastAsia"/>
          <w:u w:val="single"/>
        </w:rPr>
        <w:t xml:space="preserve">　１　　　　</w:t>
      </w:r>
      <w:r w:rsidR="006C3489" w:rsidRPr="006C3489">
        <w:rPr>
          <w:rFonts w:ascii="UD デジタル 教科書体 N-R" w:eastAsia="UD デジタル 教科書体 N-R" w:hint="eastAsia"/>
        </w:rPr>
        <w:t xml:space="preserve">　</w:t>
      </w:r>
    </w:p>
    <w:p w:rsidR="00276803" w:rsidRDefault="00276803">
      <w:pPr>
        <w:rPr>
          <w:rFonts w:ascii="UD デジタル 教科書体 N-R" w:eastAsia="UD デジタル 教科書体 N-R"/>
        </w:rPr>
      </w:pPr>
    </w:p>
    <w:p w:rsidR="00276803" w:rsidRDefault="00D241A1">
      <w:pPr>
        <w:rPr>
          <w:rFonts w:ascii="UD デジタル 教科書体 N-R" w:eastAsia="UD デジタル 教科書体 N-R"/>
        </w:rPr>
      </w:pPr>
      <w:r>
        <w:rPr>
          <w:rFonts w:ascii="UD デジタル 教科書体 N-R" w:eastAsia="UD デジタル 教科書体 N-R" w:hint="eastAsia"/>
        </w:rPr>
        <w:t>２．使用目的（用途）</w:t>
      </w:r>
    </w:p>
    <w:p w:rsidR="00276803" w:rsidRDefault="00276803">
      <w:pPr>
        <w:rPr>
          <w:rFonts w:ascii="UD デジタル 教科書体 N-R" w:eastAsia="UD デジタル 教科書体 N-R"/>
        </w:rPr>
      </w:pPr>
    </w:p>
    <w:p w:rsidR="00276803" w:rsidRPr="00D241A1" w:rsidRDefault="00D241A1">
      <w:pPr>
        <w:rPr>
          <w:rFonts w:ascii="UD デジタル 教科書体 N-R" w:eastAsia="UD デジタル 教科書体 N-R"/>
          <w:u w:val="single"/>
        </w:rPr>
      </w:pPr>
      <w:r>
        <w:rPr>
          <w:rFonts w:ascii="UD デジタル 教科書体 N-R" w:eastAsia="UD デジタル 教科書体 N-R" w:hint="eastAsia"/>
        </w:rPr>
        <w:t xml:space="preserve">　　</w:t>
      </w:r>
      <w:r w:rsidRPr="00D241A1">
        <w:rPr>
          <w:rFonts w:ascii="UD デジタル 教科書体 N-R" w:eastAsia="UD デジタル 教科書体 N-R" w:hint="eastAsia"/>
          <w:u w:val="single"/>
        </w:rPr>
        <w:t xml:space="preserve">　　　　　　　　　　　　　　　　　　　　　　　　　　　　　　　　　　　　</w:t>
      </w:r>
    </w:p>
    <w:p w:rsidR="00276803" w:rsidRDefault="00276803">
      <w:pPr>
        <w:rPr>
          <w:rFonts w:ascii="UD デジタル 教科書体 N-R" w:eastAsia="UD デジタル 教科書体 N-R"/>
        </w:rPr>
      </w:pPr>
    </w:p>
    <w:p w:rsidR="00276803" w:rsidRDefault="00D241A1">
      <w:pPr>
        <w:rPr>
          <w:rFonts w:ascii="UD デジタル 教科書体 N-R" w:eastAsia="UD デジタル 教科書体 N-R"/>
        </w:rPr>
      </w:pPr>
      <w:r>
        <w:rPr>
          <w:rFonts w:ascii="UD デジタル 教科書体 N-R" w:eastAsia="UD デジタル 教科書体 N-R" w:hint="eastAsia"/>
        </w:rPr>
        <w:t>３．使用場所</w:t>
      </w:r>
    </w:p>
    <w:p w:rsidR="00276803" w:rsidRDefault="00276803">
      <w:pPr>
        <w:rPr>
          <w:rFonts w:ascii="UD デジタル 教科書体 N-R" w:eastAsia="UD デジタル 教科書体 N-R"/>
        </w:rPr>
      </w:pPr>
    </w:p>
    <w:p w:rsidR="00D241A1" w:rsidRPr="006B7618" w:rsidRDefault="00D241A1">
      <w:pPr>
        <w:rPr>
          <w:rFonts w:ascii="UD デジタル 教科書体 N-R" w:eastAsia="UD デジタル 教科書体 N-R"/>
          <w:u w:val="single"/>
        </w:rPr>
      </w:pPr>
      <w:r>
        <w:rPr>
          <w:rFonts w:ascii="UD デジタル 教科書体 N-R" w:eastAsia="UD デジタル 教科書体 N-R" w:hint="eastAsia"/>
        </w:rPr>
        <w:t xml:space="preserve">　　</w:t>
      </w:r>
      <w:r w:rsidRPr="006B7618">
        <w:rPr>
          <w:rFonts w:ascii="UD デジタル 教科書体 N-R" w:eastAsia="UD デジタル 教科書体 N-R" w:hint="eastAsia"/>
          <w:u w:val="single"/>
        </w:rPr>
        <w:t xml:space="preserve">　　　　　　　　　　　　　　　　　　　　　　　　　　　　　　　　　　　　</w:t>
      </w:r>
    </w:p>
    <w:p w:rsidR="00D241A1" w:rsidRDefault="00D241A1">
      <w:pPr>
        <w:rPr>
          <w:rFonts w:ascii="UD デジタル 教科書体 N-R" w:eastAsia="UD デジタル 教科書体 N-R"/>
        </w:rPr>
      </w:pPr>
    </w:p>
    <w:p w:rsidR="006B7618" w:rsidRDefault="006B7618">
      <w:pPr>
        <w:rPr>
          <w:rFonts w:ascii="UD デジタル 教科書体 N-R" w:eastAsia="UD デジタル 教科書体 N-R"/>
        </w:rPr>
      </w:pPr>
      <w:r>
        <w:rPr>
          <w:rFonts w:ascii="UD デジタル 教科書体 N-R" w:eastAsia="UD デジタル 教科書体 N-R" w:hint="eastAsia"/>
        </w:rPr>
        <w:t>４．借用期間</w:t>
      </w:r>
    </w:p>
    <w:p w:rsidR="006B7618" w:rsidRDefault="00115754">
      <w:pPr>
        <w:rPr>
          <w:rFonts w:ascii="UD デジタル 教科書体 N-R" w:eastAsia="UD デジタル 教科書体 N-R"/>
        </w:rPr>
      </w:pPr>
      <w:r>
        <w:rPr>
          <w:rFonts w:ascii="UD デジタル 教科書体 N-R" w:eastAsia="UD デジタル 教科書体 N-R" w:hint="eastAsia"/>
        </w:rPr>
        <w:t xml:space="preserve">　　　　　　年　　　月　　　日（　　）　から　　　　　年　　　月　　　日（　　　）　まで</w:t>
      </w:r>
    </w:p>
    <w:p w:rsidR="00115754" w:rsidRDefault="00115754">
      <w:pPr>
        <w:rPr>
          <w:rFonts w:ascii="UD デジタル 教科書体 N-R" w:eastAsia="UD デジタル 教科書体 N-R"/>
        </w:rPr>
      </w:pPr>
    </w:p>
    <w:p w:rsidR="00115754" w:rsidRDefault="003C17CA">
      <w:pPr>
        <w:rPr>
          <w:rFonts w:ascii="UD デジタル 教科書体 N-R" w:eastAsia="UD デジタル 教科書体 N-R"/>
        </w:rPr>
      </w:pPr>
      <w:r>
        <w:rPr>
          <w:rFonts w:ascii="UD デジタル 教科書体 N-R" w:eastAsia="UD デジタル 教科書体 N-R" w:hint="eastAsia"/>
        </w:rPr>
        <w:t>５・その他</w:t>
      </w:r>
    </w:p>
    <w:p w:rsidR="00BE1DA0" w:rsidRDefault="00BE1DA0">
      <w:pPr>
        <w:rPr>
          <w:rFonts w:ascii="UD デジタル 教科書体 N-R" w:eastAsia="UD デジタル 教科書体 N-R"/>
        </w:rPr>
      </w:pPr>
      <w:r>
        <w:rPr>
          <w:rFonts w:ascii="UD デジタル 教科書体 N-R" w:eastAsia="UD デジタル 教科書体 N-R" w:hint="eastAsia"/>
        </w:rPr>
        <w:t xml:space="preserve">　借入条項</w:t>
      </w:r>
    </w:p>
    <w:p w:rsidR="00BE1DA0" w:rsidRDefault="00BE1DA0">
      <w:pPr>
        <w:rPr>
          <w:rFonts w:ascii="UD デジタル 教科書体 N-R" w:eastAsia="UD デジタル 教科書体 N-R"/>
        </w:rPr>
      </w:pPr>
      <w:r>
        <w:rPr>
          <w:rFonts w:ascii="UD デジタル 教科書体 N-R" w:eastAsia="UD デジタル 教科書体 N-R" w:hint="eastAsia"/>
        </w:rPr>
        <w:t xml:space="preserve">　・借入物品は、十分な注意を払い借入者自らが管理する。</w:t>
      </w:r>
    </w:p>
    <w:p w:rsidR="00BE1DA0" w:rsidRDefault="00BE1DA0">
      <w:pPr>
        <w:rPr>
          <w:rFonts w:ascii="UD デジタル 教科書体 N-R" w:eastAsia="UD デジタル 教科書体 N-R"/>
        </w:rPr>
      </w:pPr>
      <w:r>
        <w:rPr>
          <w:rFonts w:ascii="UD デジタル 教科書体 N-R" w:eastAsia="UD デジタル 教科書体 N-R" w:hint="eastAsia"/>
        </w:rPr>
        <w:t xml:space="preserve">　・返却日を遵守する。</w:t>
      </w:r>
    </w:p>
    <w:p w:rsidR="00BE1DA0" w:rsidRDefault="00BE1DA0" w:rsidP="00BE1DA0">
      <w:pPr>
        <w:ind w:left="420" w:hangingChars="200" w:hanging="420"/>
        <w:rPr>
          <w:rFonts w:ascii="UD デジタル 教科書体 N-R" w:eastAsia="UD デジタル 教科書体 N-R"/>
        </w:rPr>
      </w:pPr>
      <w:r>
        <w:rPr>
          <w:rFonts w:ascii="UD デジタル 教科書体 N-R" w:eastAsia="UD デジタル 教科書体 N-R" w:hint="eastAsia"/>
        </w:rPr>
        <w:t xml:space="preserve">　・借入者の不注意により、紛失、破損、盗難等で現品を返却が不能となった場合は、同種、同等機能の物を返却する。</w:t>
      </w:r>
    </w:p>
    <w:p w:rsidR="00BE1DA0" w:rsidRDefault="00BE1DA0">
      <w:pPr>
        <w:rPr>
          <w:rFonts w:ascii="UD デジタル 教科書体 N-R" w:eastAsia="UD デジタル 教科書体 N-R"/>
        </w:rPr>
      </w:pPr>
      <w:r>
        <w:rPr>
          <w:rFonts w:ascii="UD デジタル 教科書体 N-R" w:eastAsia="UD デジタル 教科書体 N-R" w:hint="eastAsia"/>
        </w:rPr>
        <w:t xml:space="preserve">　・借入物品の使用に伴い、他人へ損害を生じさせた場合、借入者の責任とする。</w:t>
      </w:r>
    </w:p>
    <w:p w:rsidR="00BE1DA0" w:rsidRDefault="00BE1DA0">
      <w:pPr>
        <w:rPr>
          <w:rFonts w:ascii="UD デジタル 教科書体 N-R" w:eastAsia="UD デジタル 教科書体 N-R"/>
        </w:rPr>
      </w:pPr>
      <w:r>
        <w:rPr>
          <w:rFonts w:ascii="UD デジタル 教科書体 N-R" w:eastAsia="UD デジタル 教科書体 N-R" w:hint="eastAsia"/>
        </w:rPr>
        <w:t xml:space="preserve">　・転貸をしてはならない。</w:t>
      </w:r>
    </w:p>
    <w:p w:rsidR="0052163D" w:rsidRPr="00276A48" w:rsidRDefault="0052163D" w:rsidP="0052163D">
      <w:pPr>
        <w:ind w:firstLineChars="100" w:firstLine="210"/>
        <w:rPr>
          <w:rFonts w:ascii="UD デジタル 教科書体 N-R" w:eastAsia="UD デジタル 教科書体 N-R"/>
        </w:rPr>
      </w:pPr>
      <w:r w:rsidRPr="00276A48">
        <w:rPr>
          <w:rFonts w:ascii="UD デジタル 教科書体 N-R" w:eastAsia="UD デジタル 教科書体 N-R" w:hint="eastAsia"/>
        </w:rPr>
        <w:lastRenderedPageBreak/>
        <w:t>本市においては、特定外来生物による生態系等に係る被害の防止に関する法律に基づく防除実施計画によるアライグマ防除を実施しております。</w:t>
      </w:r>
    </w:p>
    <w:p w:rsidR="0052163D" w:rsidRPr="00276A48" w:rsidRDefault="0052163D" w:rsidP="0052163D">
      <w:pPr>
        <w:ind w:firstLineChars="100" w:firstLine="210"/>
        <w:rPr>
          <w:rFonts w:ascii="UD デジタル 教科書体 N-R" w:eastAsia="UD デジタル 教科書体 N-R"/>
        </w:rPr>
      </w:pPr>
      <w:r w:rsidRPr="00276A48">
        <w:rPr>
          <w:rFonts w:ascii="UD デジタル 教科書体 N-R" w:eastAsia="UD デジタル 教科書体 N-R" w:hint="eastAsia"/>
        </w:rPr>
        <w:t>現在は、アライグマ防除京都広域協議会が実施する安楽死処理をとっており、</w:t>
      </w:r>
      <w:r w:rsidRPr="00276A48">
        <w:rPr>
          <w:rFonts w:ascii="UD デジタル 教科書体 N-R" w:eastAsia="UD デジタル 教科書体 N-R" w:hint="eastAsia"/>
          <w:b/>
          <w:u w:val="single"/>
        </w:rPr>
        <w:t>アライグマの安楽死処理日程が年間計画で決まっているため、捕獲後</w:t>
      </w:r>
      <w:r w:rsidR="00A8461A">
        <w:rPr>
          <w:rFonts w:ascii="UD デジタル 教科書体 N-R" w:eastAsia="UD デジタル 教科書体 N-R" w:hint="eastAsia"/>
          <w:b/>
          <w:u w:val="single"/>
        </w:rPr>
        <w:t>環境政策室</w:t>
      </w:r>
      <w:r w:rsidRPr="00276A48">
        <w:rPr>
          <w:rFonts w:ascii="UD デジタル 教科書体 N-R" w:eastAsia="UD デジタル 教科書体 N-R" w:hint="eastAsia"/>
          <w:b/>
          <w:u w:val="single"/>
        </w:rPr>
        <w:t>までご連絡をいただきましてもすぐに対応できない場合があります。</w:t>
      </w:r>
    </w:p>
    <w:p w:rsidR="0052163D" w:rsidRPr="00276A48" w:rsidRDefault="0052163D" w:rsidP="0052163D">
      <w:pPr>
        <w:ind w:firstLineChars="100" w:firstLine="210"/>
        <w:rPr>
          <w:rFonts w:ascii="UD デジタル 教科書体 N-R" w:eastAsia="UD デジタル 教科書体 N-R"/>
          <w:u w:val="single"/>
        </w:rPr>
      </w:pPr>
      <w:r w:rsidRPr="00276A48">
        <w:rPr>
          <w:rFonts w:ascii="UD デジタル 教科書体 N-R" w:eastAsia="UD デジタル 教科書体 N-R" w:hint="eastAsia"/>
          <w:u w:val="single"/>
        </w:rPr>
        <w:t>詳しい回収日程等につきましては、市役所開庁時に</w:t>
      </w:r>
      <w:r w:rsidR="00A8461A">
        <w:rPr>
          <w:rFonts w:ascii="UD デジタル 教科書体 N-R" w:eastAsia="UD デジタル 教科書体 N-R" w:hint="eastAsia"/>
          <w:u w:val="single"/>
        </w:rPr>
        <w:t>環境政策室</w:t>
      </w:r>
      <w:r w:rsidRPr="00276A48">
        <w:rPr>
          <w:rFonts w:ascii="UD デジタル 教科書体 N-R" w:eastAsia="UD デジタル 教科書体 N-R" w:hint="eastAsia"/>
          <w:u w:val="single"/>
        </w:rPr>
        <w:t>までご確認いただき、捕獲後は各自で回収日まで保管していただきますようお願いいたします。</w:t>
      </w:r>
    </w:p>
    <w:p w:rsidR="0052163D" w:rsidRPr="00276A48" w:rsidRDefault="0052163D" w:rsidP="0052163D">
      <w:pPr>
        <w:rPr>
          <w:rFonts w:ascii="UD デジタル 教科書体 N-R" w:eastAsia="UD デジタル 教科書体 N-R"/>
        </w:rPr>
      </w:pPr>
      <w:r w:rsidRPr="00276A48">
        <w:rPr>
          <w:rFonts w:ascii="UD デジタル 教科書体 N-R" w:eastAsia="UD デジタル 教科書体 N-R" w:hint="eastAsia"/>
        </w:rPr>
        <w:t xml:space="preserve">　これらのことをご理解いただいた上で、本実施計画に基づいたアライグマ捕獲檻の貸出を行います。</w:t>
      </w:r>
    </w:p>
    <w:p w:rsidR="0052163D" w:rsidRPr="00276A48" w:rsidRDefault="0052163D" w:rsidP="0052163D">
      <w:pPr>
        <w:rPr>
          <w:rFonts w:ascii="UD デジタル 教科書体 N-R" w:eastAsia="UD デジタル 教科書体 N-R"/>
        </w:rPr>
      </w:pPr>
      <w:r w:rsidRPr="00276A48">
        <w:rPr>
          <w:rFonts w:ascii="UD デジタル 教科書体 N-R" w:eastAsia="UD デジタル 教科書体 N-R"/>
          <w:noProof/>
        </w:rPr>
        <mc:AlternateContent>
          <mc:Choice Requires="wps">
            <w:drawing>
              <wp:anchor distT="45720" distB="45720" distL="114300" distR="114300" simplePos="0" relativeHeight="251665408" behindDoc="0" locked="0" layoutInCell="1" allowOverlap="1" wp14:anchorId="6D07EB60" wp14:editId="63DDBE7B">
                <wp:simplePos x="0" y="0"/>
                <wp:positionH relativeFrom="margin">
                  <wp:align>left</wp:align>
                </wp:positionH>
                <wp:positionV relativeFrom="paragraph">
                  <wp:posOffset>525780</wp:posOffset>
                </wp:positionV>
                <wp:extent cx="6164580" cy="1550670"/>
                <wp:effectExtent l="0" t="0" r="26670"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4580" cy="1550670"/>
                        </a:xfrm>
                        <a:prstGeom prst="rect">
                          <a:avLst/>
                        </a:prstGeom>
                        <a:solidFill>
                          <a:srgbClr val="FFFFFF"/>
                        </a:solidFill>
                        <a:ln w="19050">
                          <a:solidFill>
                            <a:srgbClr val="000000"/>
                          </a:solidFill>
                          <a:prstDash val="sysDot"/>
                          <a:miter lim="800000"/>
                          <a:headEnd/>
                          <a:tailEnd/>
                        </a:ln>
                      </wps:spPr>
                      <wps:txbx>
                        <w:txbxContent>
                          <w:p w:rsidR="0052163D" w:rsidRPr="00B06990" w:rsidRDefault="0052163D" w:rsidP="0052163D">
                            <w:pPr>
                              <w:rPr>
                                <w:rFonts w:ascii="UD デジタル 教科書体 N-R" w:eastAsia="UD デジタル 教科書体 N-R"/>
                              </w:rPr>
                            </w:pPr>
                            <w:r w:rsidRPr="00B06990">
                              <w:rPr>
                                <w:rFonts w:ascii="UD デジタル 教科書体 N-R" w:eastAsia="UD デジタル 教科書体 N-R" w:hint="eastAsia"/>
                              </w:rPr>
                              <w:t>感染症予防の徹底について</w:t>
                            </w:r>
                          </w:p>
                          <w:p w:rsidR="0052163D" w:rsidRPr="00B06990" w:rsidRDefault="0052163D" w:rsidP="0052163D">
                            <w:pPr>
                              <w:rPr>
                                <w:rFonts w:ascii="UD デジタル 教科書体 N-R" w:eastAsia="UD デジタル 教科書体 N-R"/>
                              </w:rPr>
                            </w:pPr>
                            <w:r w:rsidRPr="00B06990">
                              <w:rPr>
                                <w:rFonts w:ascii="UD デジタル 教科書体 N-R" w:eastAsia="UD デジタル 教科書体 N-R" w:hint="eastAsia"/>
                              </w:rPr>
                              <w:t xml:space="preserve">　野生動物に直接かみつかれること以外にも、動物に付着したダニがあらゆる感染症を媒介する可能性があります。夏場を含めて、捕獲に従事される方は、長袖、長ズボン、手袋、長靴等を着用し、なるべく肌を露出しないようにして下さい。</w:t>
                            </w:r>
                          </w:p>
                          <w:p w:rsidR="0052163D" w:rsidRPr="00B06990" w:rsidRDefault="0052163D" w:rsidP="0052163D">
                            <w:r w:rsidRPr="00B06990">
                              <w:rPr>
                                <w:rFonts w:ascii="UD デジタル 教科書体 N-R" w:eastAsia="UD デジタル 教科書体 N-R" w:hint="eastAsia"/>
                              </w:rPr>
                              <w:t xml:space="preserve">　また、万が一ダニにかまれる等の被害があった場合は、すぐに医療機関を受診していただきますようお願いします。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07EB60" id="_x0000_t202" coordsize="21600,21600" o:spt="202" path="m,l,21600r21600,l21600,xe">
                <v:stroke joinstyle="miter"/>
                <v:path gradientshapeok="t" o:connecttype="rect"/>
              </v:shapetype>
              <v:shape id="テキスト ボックス 2" o:spid="_x0000_s1026" type="#_x0000_t202" style="position:absolute;left:0;text-align:left;margin-left:0;margin-top:41.4pt;width:485.4pt;height:122.1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" strokeweight="1.5pt">
                <v:stroke dashstyle="1 1"/>
                <v:textbox>
                  <w:txbxContent>
                    <w:p w:rsidR="0052163D" w:rsidRPr="00B06990" w:rsidRDefault="0052163D" w:rsidP="0052163D">
                      <w:pPr>
                        <w:rPr>
                          <w:rFonts w:ascii="UD デジタル 教科書体 N-R" w:eastAsia="UD デジタル 教科書体 N-R"/>
                        </w:rPr>
                      </w:pPr>
                      <w:r w:rsidRPr="00B06990">
                        <w:rPr>
                          <w:rFonts w:ascii="UD デジタル 教科書体 N-R" w:eastAsia="UD デジタル 教科書体 N-R" w:hint="eastAsia"/>
                        </w:rPr>
                        <w:t>感染症予防の徹底について</w:t>
                      </w:r>
                    </w:p>
                    <w:p w:rsidR="0052163D" w:rsidRPr="00B06990" w:rsidRDefault="0052163D" w:rsidP="0052163D">
                      <w:pPr>
                        <w:rPr>
                          <w:rFonts w:ascii="UD デジタル 教科書体 N-R" w:eastAsia="UD デジタル 教科書体 N-R"/>
                        </w:rPr>
                      </w:pPr>
                      <w:r w:rsidRPr="00B06990">
                        <w:rPr>
                          <w:rFonts w:ascii="UD デジタル 教科書体 N-R" w:eastAsia="UD デジタル 教科書体 N-R" w:hint="eastAsia"/>
                        </w:rPr>
                        <w:t xml:space="preserve">　野生動物に直接かみつかれること以外にも、動物に付着したダニがあらゆる感染症を媒介する可能性があります。夏場を含めて、捕獲に従事される方は、長袖、長ズボン、手袋、長靴等を着用し、なるべく肌を露出しないようにして下さい。</w:t>
                      </w:r>
                    </w:p>
                    <w:p w:rsidR="0052163D" w:rsidRPr="00B06990" w:rsidRDefault="0052163D" w:rsidP="0052163D">
                      <w:r w:rsidRPr="00B06990">
                        <w:rPr>
                          <w:rFonts w:ascii="UD デジタル 教科書体 N-R" w:eastAsia="UD デジタル 教科書体 N-R" w:hint="eastAsia"/>
                        </w:rPr>
                        <w:t xml:space="preserve">　また、万が一ダニにかまれる等の被害があった場合は、すぐに医療機関を受診していただきますようお願いします。</w:t>
                      </w:r>
                    </w:p>
                  </w:txbxContent>
                </v:textbox>
                <w10:wrap type="square" anchorx="margin"/>
              </v:shape>
            </w:pict>
          </mc:Fallback>
        </mc:AlternateContent>
      </w:r>
      <w:r w:rsidRPr="00276A48">
        <w:rPr>
          <w:rFonts w:ascii="UD デジタル 教科書体 N-R" w:eastAsia="UD デジタル 教科書体 N-R" w:hint="eastAsia"/>
        </w:rPr>
        <w:t xml:space="preserve">　</w:t>
      </w:r>
      <w:r w:rsidRPr="00276A48">
        <w:rPr>
          <w:rFonts w:ascii="UD デジタル 教科書体 N-R" w:eastAsia="UD デジタル 教科書体 N-R" w:hint="eastAsia"/>
          <w:b/>
          <w:u w:val="single"/>
        </w:rPr>
        <w:t>ご理解いただいた上で、アライグマ捕獲檻貸出を希望される方は、</w:t>
      </w:r>
      <w:r w:rsidR="00A8461A">
        <w:rPr>
          <w:rFonts w:ascii="UD デジタル 教科書体 N-R" w:eastAsia="UD デジタル 教科書体 N-R" w:hint="eastAsia"/>
          <w:b/>
          <w:u w:val="single"/>
        </w:rPr>
        <w:t>表面</w:t>
      </w:r>
      <w:r w:rsidRPr="00276A48">
        <w:rPr>
          <w:rFonts w:ascii="UD デジタル 教科書体 N-R" w:eastAsia="UD デジタル 教科書体 N-R" w:hint="eastAsia"/>
          <w:b/>
          <w:u w:val="single"/>
        </w:rPr>
        <w:t>必要事項に記入</w:t>
      </w:r>
      <w:r w:rsidRPr="00276A48">
        <w:rPr>
          <w:rFonts w:ascii="UD デジタル 教科書体 N-R" w:eastAsia="UD デジタル 教科書体 N-R" w:hint="eastAsia"/>
        </w:rPr>
        <w:t>をお願いいたします。</w:t>
      </w:r>
      <w:r w:rsidRPr="00276A48">
        <w:rPr>
          <w:rFonts w:ascii="UD デジタル 教科書体 N-R" w:eastAsia="UD デジタル 教科書体 N-R" w:hint="eastAsia"/>
          <w:b/>
          <w:u w:val="single"/>
        </w:rPr>
        <w:t>なお、市役所閉庁時の檻の貸出・返</w:t>
      </w:r>
      <w:bookmarkStart w:id="0" w:name="_GoBack"/>
      <w:bookmarkEnd w:id="0"/>
      <w:r w:rsidRPr="00276A48">
        <w:rPr>
          <w:rFonts w:ascii="UD デジタル 教科書体 N-R" w:eastAsia="UD デジタル 教科書体 N-R" w:hint="eastAsia"/>
          <w:b/>
          <w:u w:val="single"/>
        </w:rPr>
        <w:t>却・回収等はできません。</w:t>
      </w:r>
    </w:p>
    <w:p w:rsidR="0052163D" w:rsidRPr="00276A48" w:rsidRDefault="00A8461A" w:rsidP="0052163D">
      <w:pPr>
        <w:rPr>
          <w:rFonts w:ascii="UD デジタル 教科書体 N-R" w:eastAsia="UD デジタル 教科書体 N-R"/>
        </w:rPr>
      </w:pPr>
      <w:r w:rsidRPr="002A7F03">
        <w:rPr>
          <w:rFonts w:ascii="UD デジタル 教科書体 N-R" w:eastAsia="UD デジタル 教科書体 N-R"/>
          <w:noProof/>
        </w:rPr>
        <mc:AlternateContent>
          <mc:Choice Requires="wps">
            <w:drawing>
              <wp:anchor distT="45720" distB="45720" distL="114300" distR="114300" simplePos="0" relativeHeight="251663360" behindDoc="0" locked="0" layoutInCell="1" allowOverlap="1">
                <wp:simplePos x="0" y="0"/>
                <wp:positionH relativeFrom="margin">
                  <wp:posOffset>2691130</wp:posOffset>
                </wp:positionH>
                <wp:positionV relativeFrom="paragraph">
                  <wp:posOffset>1912620</wp:posOffset>
                </wp:positionV>
                <wp:extent cx="3520440" cy="1404620"/>
                <wp:effectExtent l="0" t="0" r="22860" b="2286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440" cy="1404620"/>
                        </a:xfrm>
                        <a:prstGeom prst="rect">
                          <a:avLst/>
                        </a:prstGeom>
                        <a:solidFill>
                          <a:srgbClr val="FFFFFF"/>
                        </a:solidFill>
                        <a:ln w="19050">
                          <a:solidFill>
                            <a:srgbClr val="000000"/>
                          </a:solidFill>
                          <a:miter lim="800000"/>
                          <a:headEnd/>
                          <a:tailEnd/>
                        </a:ln>
                      </wps:spPr>
                      <wps:txbx>
                        <w:txbxContent>
                          <w:p w:rsidR="002A7F03" w:rsidRPr="003505DE" w:rsidRDefault="002A7F03">
                            <w:pPr>
                              <w:rPr>
                                <w:rFonts w:ascii="UD デジタル 教科書体 N-R" w:eastAsia="UD デジタル 教科書体 N-R"/>
                                <w14:textOutline w14:w="3175" w14:cap="rnd" w14:cmpd="sng" w14:algn="ctr">
                                  <w14:noFill/>
                                  <w14:prstDash w14:val="solid"/>
                                  <w14:bevel/>
                                </w14:textOutline>
                              </w:rPr>
                            </w:pPr>
                            <w:r w:rsidRPr="003505DE">
                              <w:rPr>
                                <w:rFonts w:ascii="UD デジタル 教科書体 N-R" w:eastAsia="UD デジタル 教科書体 N-R" w:hint="eastAsia"/>
                                <w14:textOutline w14:w="3175" w14:cap="rnd" w14:cmpd="sng" w14:algn="ctr">
                                  <w14:noFill/>
                                  <w14:prstDash w14:val="solid"/>
                                  <w14:bevel/>
                                </w14:textOutline>
                              </w:rPr>
                              <w:t>〒６１７－８５０１</w:t>
                            </w:r>
                          </w:p>
                          <w:p w:rsidR="002A7F03" w:rsidRPr="003505DE" w:rsidRDefault="002A7F03">
                            <w:pPr>
                              <w:rPr>
                                <w:rFonts w:ascii="UD デジタル 教科書体 N-R" w:eastAsia="UD デジタル 教科書体 N-R"/>
                                <w14:textOutline w14:w="3175" w14:cap="rnd" w14:cmpd="sng" w14:algn="ctr">
                                  <w14:noFill/>
                                  <w14:prstDash w14:val="solid"/>
                                  <w14:bevel/>
                                </w14:textOutline>
                              </w:rPr>
                            </w:pPr>
                            <w:r w:rsidRPr="003505DE">
                              <w:rPr>
                                <w:rFonts w:ascii="UD デジタル 教科書体 N-R" w:eastAsia="UD デジタル 教科書体 N-R" w:hint="eastAsia"/>
                                <w14:textOutline w14:w="3175" w14:cap="rnd" w14:cmpd="sng" w14:algn="ctr">
                                  <w14:noFill/>
                                  <w14:prstDash w14:val="solid"/>
                                  <w14:bevel/>
                                </w14:textOutline>
                              </w:rPr>
                              <w:t>京都府長岡京市開田一丁目１番１号</w:t>
                            </w:r>
                          </w:p>
                          <w:p w:rsidR="002A7F03" w:rsidRPr="003505DE" w:rsidRDefault="002A7F03">
                            <w:pPr>
                              <w:rPr>
                                <w:rFonts w:ascii="UD デジタル 教科書体 N-R" w:eastAsia="UD デジタル 教科書体 N-R"/>
                                <w14:textOutline w14:w="3175" w14:cap="rnd" w14:cmpd="sng" w14:algn="ctr">
                                  <w14:noFill/>
                                  <w14:prstDash w14:val="solid"/>
                                  <w14:bevel/>
                                </w14:textOutline>
                              </w:rPr>
                            </w:pPr>
                            <w:r w:rsidRPr="003505DE">
                              <w:rPr>
                                <w:rFonts w:ascii="UD デジタル 教科書体 N-R" w:eastAsia="UD デジタル 教科書体 N-R" w:hint="eastAsia"/>
                                <w14:textOutline w14:w="3175" w14:cap="rnd" w14:cmpd="sng" w14:algn="ctr">
                                  <w14:noFill/>
                                  <w14:prstDash w14:val="solid"/>
                                  <w14:bevel/>
                                </w14:textOutline>
                              </w:rPr>
                              <w:t>長岡京市環境経済部環境政策室環境保全担当</w:t>
                            </w:r>
                          </w:p>
                          <w:p w:rsidR="002A7F03" w:rsidRPr="003505DE" w:rsidRDefault="002A7F03">
                            <w:pPr>
                              <w:rPr>
                                <w:rFonts w:ascii="UD デジタル 教科書体 N-R" w:eastAsia="UD デジタル 教科書体 N-R"/>
                                <w14:textOutline w14:w="3175" w14:cap="rnd" w14:cmpd="sng" w14:algn="ctr">
                                  <w14:noFill/>
                                  <w14:prstDash w14:val="solid"/>
                                  <w14:bevel/>
                                </w14:textOutline>
                              </w:rPr>
                            </w:pPr>
                            <w:r w:rsidRPr="003505DE">
                              <w:rPr>
                                <w:rFonts w:ascii="UD デジタル 教科書体 N-R" w:eastAsia="UD デジタル 教科書体 N-R" w:hint="eastAsia"/>
                                <w14:textOutline w14:w="3175" w14:cap="rnd" w14:cmpd="sng" w14:algn="ctr">
                                  <w14:noFill/>
                                  <w14:prstDash w14:val="solid"/>
                                  <w14:bevel/>
                                </w14:textOutline>
                              </w:rPr>
                              <w:t>ＴＥＬ　０７５－９５５－９６８５（直通）</w:t>
                            </w:r>
                          </w:p>
                          <w:p w:rsidR="002A7F03" w:rsidRPr="003505DE" w:rsidRDefault="002A7F03">
                            <w:pPr>
                              <w:rPr>
                                <w:rFonts w:ascii="UD デジタル 教科書体 N-R" w:eastAsia="UD デジタル 教科書体 N-R"/>
                                <w14:textOutline w14:w="3175" w14:cap="rnd" w14:cmpd="sng" w14:algn="ctr">
                                  <w14:noFill/>
                                  <w14:prstDash w14:val="solid"/>
                                  <w14:bevel/>
                                </w14:textOutline>
                              </w:rPr>
                            </w:pPr>
                            <w:r w:rsidRPr="003505DE">
                              <w:rPr>
                                <w:rFonts w:ascii="UD デジタル 教科書体 N-R" w:eastAsia="UD デジタル 教科書体 N-R" w:hint="eastAsia"/>
                                <w14:textOutline w14:w="3175" w14:cap="rnd" w14:cmpd="sng" w14:algn="ctr">
                                  <w14:noFill/>
                                  <w14:prstDash w14:val="solid"/>
                                  <w14:bevel/>
                                </w14:textOutline>
                              </w:rPr>
                              <w:t>ＦＡＸ　０７５－９５１－５４１０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11.9pt;margin-top:150.6pt;width:277.2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" strokeweight="1.5pt">
                <v:textbox style="mso-fit-shape-to-text:t">
                  <w:txbxContent>
                    <w:p w:rsidR="002A7F03" w:rsidRPr="003505DE" w:rsidRDefault="002A7F03">
                      <w:pPr>
                        <w:rPr>
                          <w:rFonts w:ascii="UD デジタル 教科書体 N-R" w:eastAsia="UD デジタル 教科書体 N-R"/>
                          <w14:textOutline w14:w="3175" w14:cap="rnd" w14:cmpd="sng" w14:algn="ctr">
                            <w14:noFill/>
                            <w14:prstDash w14:val="solid"/>
                            <w14:bevel/>
                          </w14:textOutline>
                        </w:rPr>
                      </w:pPr>
                      <w:r w:rsidRPr="003505DE">
                        <w:rPr>
                          <w:rFonts w:ascii="UD デジタル 教科書体 N-R" w:eastAsia="UD デジタル 教科書体 N-R" w:hint="eastAsia"/>
                          <w14:textOutline w14:w="3175" w14:cap="rnd" w14:cmpd="sng" w14:algn="ctr">
                            <w14:noFill/>
                            <w14:prstDash w14:val="solid"/>
                            <w14:bevel/>
                          </w14:textOutline>
                        </w:rPr>
                        <w:t>〒６１７－８５０１</w:t>
                      </w:r>
                    </w:p>
                    <w:p w:rsidR="002A7F03" w:rsidRPr="003505DE" w:rsidRDefault="002A7F03">
                      <w:pPr>
                        <w:rPr>
                          <w:rFonts w:ascii="UD デジタル 教科書体 N-R" w:eastAsia="UD デジタル 教科書体 N-R"/>
                          <w14:textOutline w14:w="3175" w14:cap="rnd" w14:cmpd="sng" w14:algn="ctr">
                            <w14:noFill/>
                            <w14:prstDash w14:val="solid"/>
                            <w14:bevel/>
                          </w14:textOutline>
                        </w:rPr>
                      </w:pPr>
                      <w:r w:rsidRPr="003505DE">
                        <w:rPr>
                          <w:rFonts w:ascii="UD デジタル 教科書体 N-R" w:eastAsia="UD デジタル 教科書体 N-R" w:hint="eastAsia"/>
                          <w14:textOutline w14:w="3175" w14:cap="rnd" w14:cmpd="sng" w14:algn="ctr">
                            <w14:noFill/>
                            <w14:prstDash w14:val="solid"/>
                            <w14:bevel/>
                          </w14:textOutline>
                        </w:rPr>
                        <w:t>京都府長岡京市開田一丁目１番１号</w:t>
                      </w:r>
                    </w:p>
                    <w:p w:rsidR="002A7F03" w:rsidRPr="003505DE" w:rsidRDefault="002A7F03">
                      <w:pPr>
                        <w:rPr>
                          <w:rFonts w:ascii="UD デジタル 教科書体 N-R" w:eastAsia="UD デジタル 教科書体 N-R"/>
                          <w14:textOutline w14:w="3175" w14:cap="rnd" w14:cmpd="sng" w14:algn="ctr">
                            <w14:noFill/>
                            <w14:prstDash w14:val="solid"/>
                            <w14:bevel/>
                          </w14:textOutline>
                        </w:rPr>
                      </w:pPr>
                      <w:r w:rsidRPr="003505DE">
                        <w:rPr>
                          <w:rFonts w:ascii="UD デジタル 教科書体 N-R" w:eastAsia="UD デジタル 教科書体 N-R" w:hint="eastAsia"/>
                          <w14:textOutline w14:w="3175" w14:cap="rnd" w14:cmpd="sng" w14:algn="ctr">
                            <w14:noFill/>
                            <w14:prstDash w14:val="solid"/>
                            <w14:bevel/>
                          </w14:textOutline>
                        </w:rPr>
                        <w:t>長岡京市環境経済部環境政策室環境保全担当</w:t>
                      </w:r>
                    </w:p>
                    <w:p w:rsidR="002A7F03" w:rsidRPr="003505DE" w:rsidRDefault="002A7F03">
                      <w:pPr>
                        <w:rPr>
                          <w:rFonts w:ascii="UD デジタル 教科書体 N-R" w:eastAsia="UD デジタル 教科書体 N-R"/>
                          <w14:textOutline w14:w="3175" w14:cap="rnd" w14:cmpd="sng" w14:algn="ctr">
                            <w14:noFill/>
                            <w14:prstDash w14:val="solid"/>
                            <w14:bevel/>
                          </w14:textOutline>
                        </w:rPr>
                      </w:pPr>
                      <w:r w:rsidRPr="003505DE">
                        <w:rPr>
                          <w:rFonts w:ascii="UD デジタル 教科書体 N-R" w:eastAsia="UD デジタル 教科書体 N-R" w:hint="eastAsia"/>
                          <w14:textOutline w14:w="3175" w14:cap="rnd" w14:cmpd="sng" w14:algn="ctr">
                            <w14:noFill/>
                            <w14:prstDash w14:val="solid"/>
                            <w14:bevel/>
                          </w14:textOutline>
                        </w:rPr>
                        <w:t>ＴＥＬ　０７５－９５５－９６８５（直通）</w:t>
                      </w:r>
                    </w:p>
                    <w:p w:rsidR="002A7F03" w:rsidRPr="003505DE" w:rsidRDefault="002A7F03">
                      <w:pPr>
                        <w:rPr>
                          <w:rFonts w:ascii="UD デジタル 教科書体 N-R" w:eastAsia="UD デジタル 教科書体 N-R"/>
                          <w14:textOutline w14:w="3175" w14:cap="rnd" w14:cmpd="sng" w14:algn="ctr">
                            <w14:noFill/>
                            <w14:prstDash w14:val="solid"/>
                            <w14:bevel/>
                          </w14:textOutline>
                        </w:rPr>
                      </w:pPr>
                      <w:r w:rsidRPr="003505DE">
                        <w:rPr>
                          <w:rFonts w:ascii="UD デジタル 教科書体 N-R" w:eastAsia="UD デジタル 教科書体 N-R" w:hint="eastAsia"/>
                          <w14:textOutline w14:w="3175" w14:cap="rnd" w14:cmpd="sng" w14:algn="ctr">
                            <w14:noFill/>
                            <w14:prstDash w14:val="solid"/>
                            <w14:bevel/>
                          </w14:textOutline>
                        </w:rPr>
                        <w:t>ＦＡＸ　０７５－９５１－５４１０</w:t>
                      </w:r>
                    </w:p>
                  </w:txbxContent>
                </v:textbox>
                <w10:wrap type="square" anchorx="margin"/>
              </v:shape>
            </w:pict>
          </mc:Fallback>
        </mc:AlternateContent>
      </w:r>
    </w:p>
    <w:tbl>
      <w:tblPr>
        <w:tblStyle w:val="a4"/>
        <w:tblW w:w="0" w:type="auto"/>
        <w:tblLook w:val="04A0" w:firstRow="1" w:lastRow="0" w:firstColumn="1" w:lastColumn="0" w:noHBand="0" w:noVBand="1"/>
      </w:tblPr>
      <w:tblGrid>
        <w:gridCol w:w="1838"/>
        <w:gridCol w:w="1843"/>
      </w:tblGrid>
      <w:tr w:rsidR="00A8461A" w:rsidTr="00A8461A">
        <w:tc>
          <w:tcPr>
            <w:tcW w:w="3681" w:type="dxa"/>
            <w:gridSpan w:val="2"/>
          </w:tcPr>
          <w:p w:rsidR="00A8461A" w:rsidRDefault="00A8461A" w:rsidP="00A8461A">
            <w:pPr>
              <w:jc w:val="center"/>
              <w:rPr>
                <w:rFonts w:ascii="UD デジタル 教科書体 N-R" w:eastAsia="UD デジタル 教科書体 N-R"/>
              </w:rPr>
            </w:pPr>
            <w:r>
              <w:rPr>
                <w:rFonts w:ascii="UD デジタル 教科書体 N-R" w:eastAsia="UD デジタル 教科書体 N-R" w:hint="eastAsia"/>
              </w:rPr>
              <w:t>返却確認</w:t>
            </w:r>
          </w:p>
        </w:tc>
      </w:tr>
      <w:tr w:rsidR="00A8461A" w:rsidTr="00A8461A">
        <w:tc>
          <w:tcPr>
            <w:tcW w:w="1838" w:type="dxa"/>
          </w:tcPr>
          <w:p w:rsidR="00A8461A" w:rsidRDefault="00A8461A" w:rsidP="00A8461A">
            <w:pPr>
              <w:jc w:val="center"/>
              <w:rPr>
                <w:rFonts w:ascii="UD デジタル 教科書体 N-R" w:eastAsia="UD デジタル 教科書体 N-R"/>
              </w:rPr>
            </w:pPr>
            <w:r>
              <w:rPr>
                <w:rFonts w:ascii="UD デジタル 教科書体 N-R" w:eastAsia="UD デジタル 教科書体 N-R" w:hint="eastAsia"/>
              </w:rPr>
              <w:t>返却日</w:t>
            </w:r>
          </w:p>
        </w:tc>
        <w:tc>
          <w:tcPr>
            <w:tcW w:w="1843" w:type="dxa"/>
          </w:tcPr>
          <w:p w:rsidR="00A8461A" w:rsidRDefault="00A8461A" w:rsidP="00A8461A">
            <w:pPr>
              <w:jc w:val="center"/>
              <w:rPr>
                <w:rFonts w:ascii="UD デジタル 教科書体 N-R" w:eastAsia="UD デジタル 教科書体 N-R"/>
              </w:rPr>
            </w:pPr>
            <w:r>
              <w:rPr>
                <w:rFonts w:ascii="UD デジタル 教科書体 N-R" w:eastAsia="UD デジタル 教科書体 N-R" w:hint="eastAsia"/>
              </w:rPr>
              <w:t>確認者</w:t>
            </w:r>
          </w:p>
        </w:tc>
      </w:tr>
      <w:tr w:rsidR="00A8461A" w:rsidTr="00A8461A">
        <w:trPr>
          <w:trHeight w:val="1299"/>
        </w:trPr>
        <w:tc>
          <w:tcPr>
            <w:tcW w:w="1838" w:type="dxa"/>
          </w:tcPr>
          <w:p w:rsidR="00A8461A" w:rsidRDefault="00A8461A">
            <w:pPr>
              <w:rPr>
                <w:rFonts w:ascii="UD デジタル 教科書体 N-R" w:eastAsia="UD デジタル 教科書体 N-R"/>
              </w:rPr>
            </w:pPr>
          </w:p>
        </w:tc>
        <w:tc>
          <w:tcPr>
            <w:tcW w:w="1843" w:type="dxa"/>
          </w:tcPr>
          <w:p w:rsidR="00A8461A" w:rsidRDefault="00A8461A">
            <w:pPr>
              <w:rPr>
                <w:rFonts w:ascii="UD デジタル 教科書体 N-R" w:eastAsia="UD デジタル 教科書体 N-R"/>
              </w:rPr>
            </w:pPr>
          </w:p>
        </w:tc>
      </w:tr>
    </w:tbl>
    <w:p w:rsidR="00BE1DA0" w:rsidRPr="0052163D" w:rsidRDefault="00BE1DA0">
      <w:pPr>
        <w:rPr>
          <w:rFonts w:ascii="UD デジタル 教科書体 N-R" w:eastAsia="UD デジタル 教科書体 N-R"/>
        </w:rPr>
      </w:pPr>
    </w:p>
    <w:p w:rsidR="00276803" w:rsidRDefault="00276803">
      <w:pPr>
        <w:rPr>
          <w:rFonts w:ascii="UD デジタル 教科書体 N-R" w:eastAsia="UD デジタル 教科書体 N-R"/>
          <w:u w:val="single"/>
        </w:rPr>
      </w:pPr>
    </w:p>
    <w:p w:rsidR="00276803" w:rsidRDefault="00276803">
      <w:pPr>
        <w:rPr>
          <w:rFonts w:ascii="UD デジタル 教科書体 N-R" w:eastAsia="UD デジタル 教科書体 N-R"/>
          <w:u w:val="single"/>
        </w:rPr>
      </w:pPr>
    </w:p>
    <w:p w:rsidR="00276803" w:rsidRPr="00C16273" w:rsidRDefault="00276803">
      <w:pPr>
        <w:rPr>
          <w:rFonts w:ascii="UD デジタル 教科書体 N-R" w:eastAsia="UD デジタル 教科書体 N-R"/>
          <w:u w:val="single"/>
        </w:rPr>
      </w:pPr>
    </w:p>
    <w:p w:rsidR="00276A48" w:rsidRDefault="00276A48">
      <w:pPr>
        <w:rPr>
          <w:rFonts w:ascii="UD デジタル 教科書体 N-R" w:eastAsia="UD デジタル 教科書体 N-R"/>
        </w:rPr>
      </w:pPr>
    </w:p>
    <w:p w:rsidR="00276A48" w:rsidRPr="00276A48" w:rsidRDefault="00276A48" w:rsidP="00276A48">
      <w:pPr>
        <w:rPr>
          <w:rFonts w:ascii="UD デジタル 教科書体 N-R" w:eastAsia="UD デジタル 教科書体 N-R"/>
        </w:rPr>
      </w:pPr>
    </w:p>
    <w:p w:rsidR="00276A48" w:rsidRPr="00276A48" w:rsidRDefault="00276A48" w:rsidP="00276A48">
      <w:pPr>
        <w:rPr>
          <w:rFonts w:ascii="UD デジタル 教科書体 N-R" w:eastAsia="UD デジタル 教科書体 N-R"/>
        </w:rPr>
      </w:pPr>
    </w:p>
    <w:p w:rsidR="00276A48" w:rsidRPr="00276A48" w:rsidRDefault="00276A48" w:rsidP="00276A48">
      <w:pPr>
        <w:rPr>
          <w:rFonts w:ascii="UD デジタル 教科書体 N-R" w:eastAsia="UD デジタル 教科書体 N-R"/>
        </w:rPr>
      </w:pPr>
    </w:p>
    <w:p w:rsidR="00276A48" w:rsidRDefault="00276A48" w:rsidP="00276A48">
      <w:pPr>
        <w:rPr>
          <w:rFonts w:ascii="UD デジタル 教科書体 N-R" w:eastAsia="UD デジタル 教科書体 N-R"/>
        </w:rPr>
      </w:pPr>
    </w:p>
    <w:p w:rsidR="00B06990" w:rsidRDefault="00B06990" w:rsidP="00276A48">
      <w:pPr>
        <w:rPr>
          <w:rFonts w:ascii="UD デジタル 教科書体 N-R" w:eastAsia="UD デジタル 教科書体 N-R"/>
        </w:rPr>
      </w:pPr>
    </w:p>
    <w:p w:rsidR="00276A48" w:rsidRDefault="00276A48" w:rsidP="00276A48">
      <w:pPr>
        <w:rPr>
          <w:rFonts w:ascii="UD デジタル 教科書体 N-R" w:eastAsia="UD デジタル 教科書体 N-R"/>
        </w:rPr>
      </w:pPr>
    </w:p>
    <w:sectPr w:rsidR="00276A48" w:rsidSect="002A7F0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843" w:rsidRDefault="00574843" w:rsidP="00574843">
      <w:r>
        <w:separator/>
      </w:r>
    </w:p>
  </w:endnote>
  <w:endnote w:type="continuationSeparator" w:id="0">
    <w:p w:rsidR="00574843" w:rsidRDefault="00574843" w:rsidP="0057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843" w:rsidRDefault="00574843" w:rsidP="00574843">
      <w:r>
        <w:separator/>
      </w:r>
    </w:p>
  </w:footnote>
  <w:footnote w:type="continuationSeparator" w:id="0">
    <w:p w:rsidR="00574843" w:rsidRDefault="00574843" w:rsidP="00574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E30C7"/>
    <w:multiLevelType w:val="hybridMultilevel"/>
    <w:tmpl w:val="F7C25CA2"/>
    <w:lvl w:ilvl="0" w:tplc="D9EE142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990"/>
    <w:rsid w:val="000108C5"/>
    <w:rsid w:val="00115754"/>
    <w:rsid w:val="00276803"/>
    <w:rsid w:val="00276A48"/>
    <w:rsid w:val="00287237"/>
    <w:rsid w:val="002A7F03"/>
    <w:rsid w:val="002D4E99"/>
    <w:rsid w:val="002E559D"/>
    <w:rsid w:val="003505DE"/>
    <w:rsid w:val="003A166F"/>
    <w:rsid w:val="003C17CA"/>
    <w:rsid w:val="003E21F5"/>
    <w:rsid w:val="00451A90"/>
    <w:rsid w:val="0047666F"/>
    <w:rsid w:val="0052163D"/>
    <w:rsid w:val="00532A4E"/>
    <w:rsid w:val="00574843"/>
    <w:rsid w:val="006B7618"/>
    <w:rsid w:val="006C3489"/>
    <w:rsid w:val="00734FEF"/>
    <w:rsid w:val="00997471"/>
    <w:rsid w:val="009A47C4"/>
    <w:rsid w:val="00A8461A"/>
    <w:rsid w:val="00A909D3"/>
    <w:rsid w:val="00B0245F"/>
    <w:rsid w:val="00B06990"/>
    <w:rsid w:val="00BE1DA0"/>
    <w:rsid w:val="00C16273"/>
    <w:rsid w:val="00D241A1"/>
    <w:rsid w:val="00DC13E7"/>
    <w:rsid w:val="00FE0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BB1FEA"/>
  <w15:chartTrackingRefBased/>
  <w15:docId w15:val="{929F7EFE-00E1-488B-B31E-867701E55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69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6803"/>
    <w:pPr>
      <w:ind w:leftChars="400" w:left="840"/>
    </w:pPr>
  </w:style>
  <w:style w:type="table" w:styleId="a4">
    <w:name w:val="Table Grid"/>
    <w:basedOn w:val="a1"/>
    <w:uiPriority w:val="39"/>
    <w:rsid w:val="00A84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74843"/>
    <w:pPr>
      <w:tabs>
        <w:tab w:val="center" w:pos="4252"/>
        <w:tab w:val="right" w:pos="8504"/>
      </w:tabs>
      <w:snapToGrid w:val="0"/>
    </w:pPr>
  </w:style>
  <w:style w:type="character" w:customStyle="1" w:styleId="a6">
    <w:name w:val="ヘッダー (文字)"/>
    <w:basedOn w:val="a0"/>
    <w:link w:val="a5"/>
    <w:uiPriority w:val="99"/>
    <w:rsid w:val="00574843"/>
  </w:style>
  <w:style w:type="paragraph" w:styleId="a7">
    <w:name w:val="footer"/>
    <w:basedOn w:val="a"/>
    <w:link w:val="a8"/>
    <w:uiPriority w:val="99"/>
    <w:unhideWhenUsed/>
    <w:rsid w:val="00574843"/>
    <w:pPr>
      <w:tabs>
        <w:tab w:val="center" w:pos="4252"/>
        <w:tab w:val="right" w:pos="8504"/>
      </w:tabs>
      <w:snapToGrid w:val="0"/>
    </w:pPr>
  </w:style>
  <w:style w:type="character" w:customStyle="1" w:styleId="a8">
    <w:name w:val="フッター (文字)"/>
    <w:basedOn w:val="a0"/>
    <w:link w:val="a7"/>
    <w:uiPriority w:val="99"/>
    <w:rsid w:val="00574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58D99-F4DF-4FEB-8849-1D365EB35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26</cp:revision>
  <cp:lastPrinted>2024-05-13T01:15:00Z</cp:lastPrinted>
  <dcterms:created xsi:type="dcterms:W3CDTF">2024-05-09T00:11:00Z</dcterms:created>
  <dcterms:modified xsi:type="dcterms:W3CDTF">2024-05-13T01:25:00Z</dcterms:modified>
</cp:coreProperties>
</file>